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1024EA" w:rsidP="00A5654A" w:rsidRDefault="001024EA" w14:paraId="672A6659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xmlns:wp14="http://schemas.microsoft.com/office/word/2010/wordml" w:rsidRPr="008B32D6" w:rsidR="00A5654A" w:rsidP="00A5654A" w:rsidRDefault="00A5654A" w14:paraId="3472DE4F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xmlns:wp14="http://schemas.microsoft.com/office/word/2010/wordml" w:rsidR="00A5654A" w:rsidP="00A5654A" w:rsidRDefault="00E63090" w14:paraId="2D4B77F5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Equivalent Fractions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EC6E3D">
        <w:rPr>
          <w:rFonts w:ascii="XCCW Joined 1a" w:hAnsi="XCCW Joined 1a"/>
          <w:sz w:val="24"/>
          <w:szCs w:val="24"/>
          <w:u w:val="single"/>
        </w:rPr>
        <w:t>11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05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.20</w:t>
      </w:r>
      <w:bookmarkStart w:name="_GoBack" w:id="0"/>
      <w:bookmarkEnd w:id="0"/>
    </w:p>
    <w:p xmlns:wp14="http://schemas.microsoft.com/office/word/2010/wordml" w:rsidRPr="008B32D6" w:rsidR="00A5654A" w:rsidP="00A5654A" w:rsidRDefault="00A5654A" w14:paraId="0A37501D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xmlns:wp14="http://schemas.microsoft.com/office/word/2010/wordml" w:rsidR="00EC6E3D" w:rsidP="3E8F7DCC" w:rsidRDefault="00A5654A" w14:paraId="2407DDA3" wp14:textId="6CEE04E1">
      <w:pPr>
        <w:spacing w:after="0"/>
        <w:jc w:val="center"/>
        <w:rPr>
          <w:rFonts w:ascii="XCCW Joined 1a" w:hAnsi="XCCW Joined 1a"/>
          <w:b w:val="1"/>
          <w:bCs w:val="1"/>
          <w:sz w:val="24"/>
          <w:szCs w:val="24"/>
        </w:rPr>
      </w:pPr>
      <w:r w:rsidRPr="3E8F7DCC" w:rsidR="00A5654A">
        <w:rPr>
          <w:rFonts w:ascii="XCCW Joined 1a" w:hAnsi="XCCW Joined 1a"/>
          <w:b w:val="1"/>
          <w:bCs w:val="1"/>
          <w:sz w:val="24"/>
          <w:szCs w:val="24"/>
        </w:rPr>
        <w:t xml:space="preserve">The objective we are working on this week </w:t>
      </w:r>
      <w:r w:rsidRPr="3E8F7DCC" w:rsidR="023268B4">
        <w:rPr>
          <w:rFonts w:ascii="XCCW Joined 1a" w:hAnsi="XCCW Joined 1a"/>
          <w:b w:val="1"/>
          <w:bCs w:val="1"/>
          <w:sz w:val="24"/>
          <w:szCs w:val="24"/>
        </w:rPr>
        <w:t>is</w:t>
      </w:r>
      <w:r w:rsidRPr="3E8F7DCC" w:rsidR="00A5654A">
        <w:rPr>
          <w:rFonts w:ascii="XCCW Joined 1a" w:hAnsi="XCCW Joined 1a"/>
          <w:b w:val="1"/>
          <w:bCs w:val="1"/>
          <w:sz w:val="24"/>
          <w:szCs w:val="24"/>
        </w:rPr>
        <w:t>:</w:t>
      </w:r>
    </w:p>
    <w:p xmlns:wp14="http://schemas.microsoft.com/office/word/2010/wordml" w:rsidRPr="00EC6E3D" w:rsidR="00EC6E3D" w:rsidP="00EC6E3D" w:rsidRDefault="00EC6E3D" w14:paraId="2BF81229" wp14:textId="7B531CBB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XCCW Joined 1a" w:hAnsi="XCCW Joined 1a"/>
          <w:sz w:val="24"/>
          <w:szCs w:val="24"/>
        </w:rPr>
      </w:pPr>
      <w:r w:rsidRPr="3E8F7DCC" w:rsidR="046C56D5">
        <w:rPr>
          <w:rFonts w:ascii="XCCW Joined 1a" w:hAnsi="XCCW Joined 1a"/>
          <w:sz w:val="24"/>
          <w:szCs w:val="24"/>
        </w:rPr>
        <w:t xml:space="preserve">To </w:t>
      </w:r>
      <w:r w:rsidRPr="3E8F7DCC" w:rsidR="00EC6E3D">
        <w:rPr>
          <w:rFonts w:ascii="XCCW Joined 1a" w:hAnsi="XCCW Joined 1a"/>
          <w:sz w:val="24"/>
          <w:szCs w:val="24"/>
        </w:rPr>
        <w:t>identify, name and write equivalent fractions of a given fraction, represented visually, including tenths and hundredths</w:t>
      </w:r>
      <w:r w:rsidRPr="3E8F7DCC" w:rsidR="00EC6E3D">
        <w:rPr>
          <w:rFonts w:ascii="XCCW Joined 1a" w:hAnsi="XCCW Joined 1a"/>
          <w:sz w:val="24"/>
          <w:szCs w:val="24"/>
        </w:rPr>
        <w:t>.</w:t>
      </w:r>
    </w:p>
    <w:p xmlns:wp14="http://schemas.microsoft.com/office/word/2010/wordml" w:rsidRPr="00EC6E3D" w:rsidR="000A07F9" w:rsidP="3E8F7DCC" w:rsidRDefault="000A07F9" w14:paraId="24E06818" wp14:textId="1C7CB5E8">
      <w:pPr>
        <w:spacing w:after="0"/>
        <w:rPr>
          <w:rFonts w:ascii="XCCW Joined 1a" w:hAnsi="XCCW Joined 1a"/>
          <w:b w:val="1"/>
          <w:bCs w:val="1"/>
          <w:sz w:val="24"/>
          <w:szCs w:val="24"/>
        </w:rPr>
      </w:pPr>
      <w:r w:rsidRPr="3E8F7DCC" w:rsidR="000A07F9">
        <w:rPr>
          <w:rFonts w:ascii="XCCW Joined 1a" w:hAnsi="XCCW Joined 1a"/>
          <w:sz w:val="24"/>
          <w:szCs w:val="24"/>
        </w:rPr>
        <w:t>Use the following link to</w:t>
      </w:r>
      <w:r w:rsidRPr="3E8F7DCC" w:rsidR="30317E32">
        <w:rPr>
          <w:rFonts w:ascii="XCCW Joined 1a" w:hAnsi="XCCW Joined 1a"/>
          <w:sz w:val="24"/>
          <w:szCs w:val="24"/>
        </w:rPr>
        <w:t xml:space="preserve"> </w:t>
      </w:r>
      <w:r w:rsidRPr="3E8F7DCC" w:rsidR="00D62F75">
        <w:rPr>
          <w:rFonts w:ascii="XCCW Joined 1a" w:hAnsi="XCCW Joined 1a"/>
          <w:sz w:val="24"/>
          <w:szCs w:val="24"/>
        </w:rPr>
        <w:t xml:space="preserve">find out about </w:t>
      </w:r>
      <w:r w:rsidRPr="3E8F7DCC" w:rsidR="00EC6E3D">
        <w:rPr>
          <w:rFonts w:ascii="XCCW Joined 1a" w:hAnsi="XCCW Joined 1a"/>
          <w:sz w:val="24"/>
          <w:szCs w:val="24"/>
        </w:rPr>
        <w:t>equivalent fractions</w:t>
      </w:r>
      <w:r w:rsidRPr="3E8F7DCC" w:rsidR="7639C04F">
        <w:rPr>
          <w:rFonts w:ascii="XCCW Joined 1a" w:hAnsi="XCCW Joined 1a"/>
          <w:sz w:val="24"/>
          <w:szCs w:val="24"/>
        </w:rPr>
        <w:t xml:space="preserve"> and then have a go at completing the challenges</w:t>
      </w:r>
      <w:r w:rsidRPr="3E8F7DCC" w:rsidR="5911A53F">
        <w:rPr>
          <w:rFonts w:ascii="XCCW Joined 1a" w:hAnsi="XCCW Joined 1a"/>
          <w:sz w:val="24"/>
          <w:szCs w:val="24"/>
        </w:rPr>
        <w:t xml:space="preserve"> on pages 3 and 4. </w:t>
      </w:r>
      <w:r w:rsidRPr="3E8F7DCC" w:rsidR="7639C04F">
        <w:rPr>
          <w:rFonts w:ascii="XCCW Joined 1a" w:hAnsi="XCCW Joined 1a"/>
          <w:sz w:val="24"/>
          <w:szCs w:val="24"/>
        </w:rPr>
        <w:t xml:space="preserve"> </w:t>
      </w:r>
    </w:p>
    <w:p xmlns:wp14="http://schemas.microsoft.com/office/word/2010/wordml" w:rsidR="004F4187" w:rsidP="00EC6E3D" w:rsidRDefault="00892F18" w14:paraId="6610C0AD" wp14:textId="77777777">
      <w:pPr>
        <w:spacing w:after="0" w:line="259" w:lineRule="auto"/>
        <w:rPr>
          <w:rFonts w:ascii="XCCW Joined 1a" w:hAnsi="XCCW Joined 1a" w:eastAsiaTheme="minorHAnsi" w:cstheme="minorBidi"/>
          <w:noProof/>
          <w:color w:val="auto"/>
          <w:kern w:val="0"/>
          <w:sz w:val="32"/>
          <w:szCs w:val="24"/>
          <w:lang w:eastAsia="en-US"/>
          <w14:ligatures w14:val="none"/>
          <w14:cntxtAlts w14:val="0"/>
        </w:rPr>
      </w:pPr>
      <w:hyperlink w:history="1" r:id="rId7">
        <w:r w:rsidRPr="00BB7CCB" w:rsidR="00EC6E3D">
          <w:rPr>
            <w:rStyle w:val="Hyperlink"/>
            <w:rFonts w:ascii="XCCW Joined 1a" w:hAnsi="XCCW Joined 1a"/>
            <w:sz w:val="24"/>
          </w:rPr>
          <w:t>https://www.theschoolrun.com/what-are-equivalent-fractions-and-simplifying-fractions</w:t>
        </w:r>
      </w:hyperlink>
    </w:p>
    <w:p xmlns:wp14="http://schemas.microsoft.com/office/word/2010/wordml" w:rsidR="00EC6E3D" w:rsidP="00EC6E3D" w:rsidRDefault="00EC6E3D" w14:paraId="5DAB6C7B" wp14:textId="77777777">
      <w:pPr>
        <w:spacing w:after="0" w:line="259" w:lineRule="auto"/>
        <w:jc w:val="center"/>
        <w:rPr>
          <w:rFonts w:ascii="XCCW Joined 1a" w:hAnsi="XCCW Joined 1a" w:eastAsiaTheme="minorHAnsi" w:cstheme="minorBidi"/>
          <w:color w:val="auto"/>
          <w:kern w:val="0"/>
          <w:sz w:val="32"/>
          <w:szCs w:val="24"/>
          <w:lang w:eastAsia="en-US"/>
          <w14:ligatures w14:val="none"/>
          <w14:cntxtAlts w14:val="0"/>
        </w:rPr>
      </w:pPr>
      <w:r>
        <w:rPr>
          <w:rFonts w:ascii="XCCW Joined 1a" w:hAnsi="XCCW Joined 1a" w:eastAsiaTheme="minorHAnsi" w:cstheme="minorBidi"/>
          <w:noProof/>
          <w:color w:val="auto"/>
          <w:kern w:val="0"/>
          <w:sz w:val="32"/>
          <w:szCs w:val="24"/>
          <w14:ligatures w14:val="none"/>
          <w14:cntxtAlts w14:val="0"/>
        </w:rPr>
        <w:drawing>
          <wp:inline xmlns:wp14="http://schemas.microsoft.com/office/word/2010/wordprocessingDrawing" distT="0" distB="0" distL="0" distR="0" wp14:anchorId="62864381" wp14:editId="7777777">
            <wp:extent cx="4410075" cy="555790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uivalent frac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05" cy="55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C6E3D" w:rsidP="000A07F9" w:rsidRDefault="00AD53C6" w14:paraId="52308225" wp14:textId="77777777">
      <w:pPr>
        <w:rPr>
          <w:rFonts w:ascii="XCCW Joined 1a" w:hAnsi="XCCW Joined 1a"/>
          <w:sz w:val="24"/>
        </w:rPr>
      </w:pPr>
      <w:r w:rsidRPr="00AD53C6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59264" behindDoc="0" locked="0" layoutInCell="1" allowOverlap="1" wp14:anchorId="229FE00E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380365</wp:posOffset>
                </wp:positionV>
                <wp:extent cx="5709920" cy="8514080"/>
                <wp:effectExtent l="0" t="0" r="508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851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RDefault="00AD53C6" w14:paraId="02EB378F" wp14:textId="77777777">
                            <w:r>
                              <w:rPr>
                                <w:rFonts w:ascii="XCCW Joined 1a" w:hAnsi="XCCW Joined 1a"/>
                                <w:noProof/>
                                <w:sz w:val="24"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1B396276" wp14:editId="0382FED2">
                                  <wp:extent cx="8478253" cy="5246832"/>
                                  <wp:effectExtent l="0" t="3492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raction wal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561693" cy="529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E98169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398.4pt;margin-top:29.95pt;width:449.6pt;height:670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">
                <v:textbox>
                  <w:txbxContent>
                    <w:p w:rsidR="00AD53C6" w:rsidRDefault="00AD53C6" w14:paraId="6A05A809" wp14:textId="77777777">
                      <w:r>
                        <w:rPr>
                          <w:rFonts w:ascii="XCCW Joined 1a" w:hAnsi="XCCW Joined 1a"/>
                          <w:noProof/>
                          <w:sz w:val="24"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5C96F4F0" wp14:editId="0382FED2">
                            <wp:extent cx="8478253" cy="5246832"/>
                            <wp:effectExtent l="0" t="3492" r="0" b="0"/>
                            <wp:docPr id="18974354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raction wal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561693" cy="529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xmlns:wp14="http://schemas.microsoft.com/office/word/2010/wordml" w:rsidR="00AD53C6" w:rsidP="000A07F9" w:rsidRDefault="00AD53C6" w14:paraId="73DB4D8A" wp14:textId="77777777">
      <w:pPr>
        <w:rPr>
          <w:rFonts w:ascii="XCCW Joined 1a" w:hAnsi="XCCW Joined 1a"/>
          <w:sz w:val="24"/>
        </w:rPr>
      </w:pPr>
      <w:r w:rsidRPr="00AD53C6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3360" behindDoc="0" locked="0" layoutInCell="1" allowOverlap="1" wp14:anchorId="15420A9B" wp14:editId="219D981B">
                <wp:simplePos x="0" y="0"/>
                <wp:positionH relativeFrom="margin">
                  <wp:align>center</wp:align>
                </wp:positionH>
                <wp:positionV relativeFrom="paragraph">
                  <wp:posOffset>5041900</wp:posOffset>
                </wp:positionV>
                <wp:extent cx="6467475" cy="387667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P="00AD53C6" w:rsidRDefault="00AD53C6" w14:paraId="5A39BBE3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05F8FCF7" wp14:editId="7777777">
                                  <wp:extent cx="6275705" cy="36068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hade thir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5705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B7892F8">
              <v:shape id="_x0000_s1027" style="position:absolute;margin-left:0;margin-top:397pt;width:509.25pt;height:305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" w14:anchorId="15420A9B">
                <v:textbox>
                  <w:txbxContent>
                    <w:p w:rsidR="00AD53C6" w:rsidP="00AD53C6" w:rsidRDefault="00AD53C6" w14:paraId="41C8F396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38C5C030" wp14:editId="7777777">
                            <wp:extent cx="6275705" cy="3606800"/>
                            <wp:effectExtent l="0" t="0" r="0" b="0"/>
                            <wp:docPr id="28844444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hade thir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5705" cy="360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53C6">
        <w:rPr>
          <w:rFonts w:ascii="XCCW Joined 1a" w:hAnsi="XCCW Joined 1a"/>
          <w:noProof/>
          <w:sz w:val="24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1312" behindDoc="0" locked="0" layoutInCell="1" allowOverlap="1" wp14:anchorId="79EADBB1" wp14:editId="7777777">
                <wp:simplePos x="0" y="0"/>
                <wp:positionH relativeFrom="margin">
                  <wp:posOffset>-371475</wp:posOffset>
                </wp:positionH>
                <wp:positionV relativeFrom="paragraph">
                  <wp:posOffset>813435</wp:posOffset>
                </wp:positionV>
                <wp:extent cx="6467475" cy="387667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RDefault="00AD53C6" w14:paraId="72A3D3EC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5E38D80D" wp14:editId="7777777">
                                  <wp:extent cx="6335481" cy="3695700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hade half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4156" cy="3729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458CC13">
              <v:shape id="_x0000_s1028" style="position:absolute;margin-left:-29.25pt;margin-top:64.05pt;width:509.25pt;height:30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">
                <v:textbox>
                  <w:txbxContent>
                    <w:p w:rsidR="00AD53C6" w:rsidRDefault="00AD53C6" w14:paraId="0D0B940D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672B6D6F" wp14:editId="7777777">
                            <wp:extent cx="6335481" cy="3695700"/>
                            <wp:effectExtent l="0" t="0" r="8255" b="0"/>
                            <wp:docPr id="171577835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hade half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4156" cy="3729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6E3D">
        <w:rPr>
          <w:rFonts w:ascii="XCCW Joined 1a" w:hAnsi="XCCW Joined 1a"/>
          <w:sz w:val="24"/>
        </w:rPr>
        <w:t xml:space="preserve">The fraction wall can help you </w:t>
      </w:r>
      <w:r w:rsidR="00497267">
        <w:rPr>
          <w:rFonts w:ascii="XCCW Joined 1a" w:hAnsi="XCCW Joined 1a"/>
          <w:sz w:val="24"/>
        </w:rPr>
        <w:t>see the equivalent fractions. As you can see ½ is the same as 2/4.</w:t>
      </w:r>
    </w:p>
    <w:p xmlns:wp14="http://schemas.microsoft.com/office/word/2010/wordml" w:rsidR="00AD53C6" w:rsidP="000A07F9" w:rsidRDefault="00AD53C6" w14:paraId="69D3A22B" wp14:textId="77777777">
      <w:pPr>
        <w:rPr>
          <w:rFonts w:ascii="XCCW Joined 1a" w:hAnsi="XCCW Joined 1a"/>
          <w:sz w:val="24"/>
        </w:rPr>
      </w:pPr>
      <w:r w:rsidRPr="00AD53C6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7456" behindDoc="0" locked="0" layoutInCell="1" allowOverlap="1" wp14:anchorId="7165DBD3" wp14:editId="219D981B">
                <wp:simplePos x="0" y="0"/>
                <wp:positionH relativeFrom="margin">
                  <wp:align>center</wp:align>
                </wp:positionH>
                <wp:positionV relativeFrom="paragraph">
                  <wp:posOffset>4491990</wp:posOffset>
                </wp:positionV>
                <wp:extent cx="6467475" cy="38766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P="00AD53C6" w:rsidRDefault="00AD53C6" w14:paraId="0E27B00A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58C962A7" wp14:editId="7777777">
                                  <wp:extent cx="6275705" cy="364807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hade tent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5705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C04BCBE">
              <v:shape id="_x0000_s1029" style="position:absolute;margin-left:0;margin-top:353.7pt;width:509.25pt;height:305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" w14:anchorId="15420A9B">
                <v:textbox>
                  <w:txbxContent>
                    <w:p w:rsidR="00AD53C6" w:rsidP="00AD53C6" w:rsidRDefault="00AD53C6" w14:paraId="60061E4C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199E05C1" wp14:editId="7777777">
                            <wp:extent cx="6275705" cy="3648075"/>
                            <wp:effectExtent l="0" t="0" r="0" b="9525"/>
                            <wp:docPr id="112040840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hade tenth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5705" cy="3648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53C6">
        <w:rPr>
          <w:rFonts w:ascii="XCCW Joined 1a" w:hAnsi="XCCW Joined 1a"/>
          <w:noProof/>
          <w:sz w:val="24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5408" behindDoc="0" locked="0" layoutInCell="1" allowOverlap="1" wp14:anchorId="2EF9F541" wp14:editId="219D981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467475" cy="38766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P="00AD53C6" w:rsidRDefault="00AD53C6" w14:paraId="44EAFD9C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1EC3EC95" wp14:editId="7777777">
                                  <wp:extent cx="6275705" cy="3679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hade quarter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5705" cy="367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0E0749A">
              <v:shape id="_x0000_s1030" style="position:absolute;margin-left:0;margin-top:14.25pt;width:509.25pt;height:305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" w14:anchorId="15420A9B">
                <v:textbox>
                  <w:txbxContent>
                    <w:p w:rsidR="00AD53C6" w:rsidP="00AD53C6" w:rsidRDefault="00AD53C6" w14:paraId="4B94D5A5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52450D38" wp14:editId="7777777">
                            <wp:extent cx="6275705" cy="3679825"/>
                            <wp:effectExtent l="0" t="0" r="0" b="0"/>
                            <wp:docPr id="125543613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hade quarter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5705" cy="3679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xmlns:wp14="http://schemas.microsoft.com/office/word/2010/wordml" w:rsidR="00AD53C6" w:rsidP="000A07F9" w:rsidRDefault="00AD53C6" w14:paraId="3DEEC66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AD53C6" w:rsidP="3E8F7DCC" w:rsidRDefault="009F7E9F" wp14:textId="77777777" w14:paraId="29D6B04F">
      <w:pPr>
        <w:rPr>
          <w:rFonts w:ascii="XCCW Joined 1a" w:hAnsi="XCCW Joined 1a"/>
          <w:sz w:val="24"/>
          <w:szCs w:val="24"/>
        </w:rPr>
      </w:pPr>
      <w:r w:rsidRPr="009F7E9F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1552" behindDoc="0" locked="0" layoutInCell="1" allowOverlap="1" wp14:anchorId="66F02018" wp14:editId="7777777">
                <wp:simplePos x="0" y="0"/>
                <wp:positionH relativeFrom="margin">
                  <wp:align>center</wp:align>
                </wp:positionH>
                <wp:positionV relativeFrom="paragraph">
                  <wp:posOffset>4817110</wp:posOffset>
                </wp:positionV>
                <wp:extent cx="6696075" cy="374332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9F7E9F" w:rsidRDefault="009F7E9F" w14:paraId="3656B9AB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4E5E7D9B" wp14:editId="7777777">
                                  <wp:extent cx="6524625" cy="3379519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Equivalent fractions using fraction wall.PN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8" t="1121" r="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5651" cy="3405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C79C815">
              <v:shape id="_x0000_s1031" style="position:absolute;margin-left:0;margin-top:379.3pt;width:527.25pt;height:294.7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">
                <v:textbox>
                  <w:txbxContent>
                    <w:p w:rsidR="009F7E9F" w:rsidRDefault="009F7E9F" w14:paraId="45FB0818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08796065" wp14:editId="7777777">
                            <wp:extent cx="6524625" cy="3379519"/>
                            <wp:effectExtent l="0" t="0" r="0" b="0"/>
                            <wp:docPr id="1325586755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Equivalent fractions using fraction wall.PN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8" t="1121" r="8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75651" cy="3405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53C6" w:rsidR="00AD53C6">
        <w:rPr>
          <w:rFonts w:ascii="XCCW Joined 1a" w:hAnsi="XCCW Joined 1a"/>
          <w:noProof/>
          <w:sz w:val="24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9504" behindDoc="0" locked="0" layoutInCell="1" allowOverlap="1" wp14:anchorId="192507D5" wp14:editId="219D981B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6467475" cy="3876675"/>
                <wp:effectExtent l="0" t="0" r="9525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D53C6" w:rsidP="00AD53C6" w:rsidRDefault="00AD53C6" w14:paraId="049F31CB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4C36F939" wp14:editId="7777777">
                                  <wp:extent cx="6275705" cy="3707765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hade hundredth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5705" cy="3707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BAE1E49">
              <v:shape id="_x0000_s1032" style="position:absolute;margin-left:0;margin-top:11.8pt;width:509.25pt;height:305.2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" w14:anchorId="15420A9B">
                <v:textbox>
                  <w:txbxContent>
                    <w:p w:rsidR="00AD53C6" w:rsidP="00AD53C6" w:rsidRDefault="00AD53C6" w14:paraId="53128261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0FB95D96" wp14:editId="7777777">
                            <wp:extent cx="6275705" cy="3707765"/>
                            <wp:effectExtent l="0" t="0" r="0" b="6985"/>
                            <wp:docPr id="50719604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hade hundredth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5705" cy="3707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3E8F7DCC" w:rsidR="00E013BA">
        <w:rPr>
          <w:rFonts w:ascii="XCCW Joined 1a" w:hAnsi="XCCW Joined 1a"/>
          <w:sz w:val="24"/>
          <w:szCs w:val="24"/>
        </w:rPr>
        <w:t>Use the fraction wall to help you work out the equivalent fractions</w:t>
      </w:r>
    </w:p>
    <w:sectPr w:rsidRPr="000A07F9" w:rsidR="004E254F" w:rsidSect="00D62F75">
      <w:headerReference w:type="default" r:id="rId23"/>
      <w:pgSz w:w="11906" w:h="16838" w:orient="portrait"/>
      <w:pgMar w:top="1134" w:right="1440" w:bottom="1134" w:left="1440" w:header="709" w:footer="709" w:gutter="0"/>
      <w:pgBorders w:offsetFrom="page">
        <w:top w:val="single" w:color="4472C4" w:themeColor="accent1" w:sz="24" w:space="24"/>
        <w:left w:val="single" w:color="4472C4" w:themeColor="accent1" w:sz="24" w:space="24"/>
        <w:bottom w:val="single" w:color="4472C4" w:themeColor="accent1" w:sz="24" w:space="24"/>
        <w:right w:val="single" w:color="4472C4" w:themeColor="accent1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892F18" w:rsidP="001024EA" w:rsidRDefault="00892F18" w14:paraId="62486C0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92F18" w:rsidP="001024EA" w:rsidRDefault="00892F18" w14:paraId="4101652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altName w:val="Zapfino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892F18" w:rsidP="001024EA" w:rsidRDefault="00892F18" w14:paraId="4B99056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92F18" w:rsidP="001024EA" w:rsidRDefault="00892F18" w14:paraId="1299C43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1024EA" w:rsidP="001024EA" w:rsidRDefault="001024EA" w14:paraId="4DDBEF00" wp14:textId="77777777">
    <w:pPr>
      <w:pStyle w:val="Header"/>
      <w:jc w:val="center"/>
    </w:pPr>
    <w:r>
      <w:rPr>
        <w:noProof/>
        <w14:ligatures w14:val="none"/>
        <w14:cntxtAlts w14:val="0"/>
      </w:rPr>
      <w:drawing>
        <wp:inline xmlns:wp14="http://schemas.microsoft.com/office/word/2010/wordprocessingDrawing" distT="0" distB="0" distL="0" distR="0" wp14:anchorId="2D1A873B" wp14:editId="7777777">
          <wp:extent cx="847725" cy="565348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3FBE2394"/>
    <w:multiLevelType w:val="hybridMultilevel"/>
    <w:tmpl w:val="4D8C87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D"/>
    <w:rsid w:val="000022C2"/>
    <w:rsid w:val="0004067C"/>
    <w:rsid w:val="000754C3"/>
    <w:rsid w:val="000A07F9"/>
    <w:rsid w:val="001024EA"/>
    <w:rsid w:val="00497267"/>
    <w:rsid w:val="004C1AFE"/>
    <w:rsid w:val="004C6B21"/>
    <w:rsid w:val="004F4187"/>
    <w:rsid w:val="00581726"/>
    <w:rsid w:val="005D20D3"/>
    <w:rsid w:val="006534FE"/>
    <w:rsid w:val="006F0C29"/>
    <w:rsid w:val="007774E1"/>
    <w:rsid w:val="008739C9"/>
    <w:rsid w:val="00892F18"/>
    <w:rsid w:val="009F7E9F"/>
    <w:rsid w:val="00A5654A"/>
    <w:rsid w:val="00AD53C6"/>
    <w:rsid w:val="00BE6DCA"/>
    <w:rsid w:val="00D45478"/>
    <w:rsid w:val="00D62F75"/>
    <w:rsid w:val="00D85F2D"/>
    <w:rsid w:val="00DE4726"/>
    <w:rsid w:val="00E013BA"/>
    <w:rsid w:val="00E63090"/>
    <w:rsid w:val="00EB4658"/>
    <w:rsid w:val="00EC6E3D"/>
    <w:rsid w:val="00FE45F1"/>
    <w:rsid w:val="023268B4"/>
    <w:rsid w:val="046C56D5"/>
    <w:rsid w:val="1A22643A"/>
    <w:rsid w:val="2344C3DD"/>
    <w:rsid w:val="30317E32"/>
    <w:rsid w:val="3E8F7DCC"/>
    <w:rsid w:val="5911A53F"/>
    <w:rsid w:val="7639C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647592-D7BB-4FF7-B4ED-F618A81C0E90}"/>
  <w14:docId w14:val="7B8213C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85F2D"/>
    <w:pPr>
      <w:spacing w:after="120" w:line="285" w:lineRule="auto"/>
    </w:pPr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eading2Char" w:customStyle="1">
    <w:name w:val="Heading 2 Char"/>
    <w:basedOn w:val="DefaultParagraphFont"/>
    <w:link w:val="Heading2"/>
    <w:uiPriority w:val="9"/>
    <w:rsid w:val="004F4187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blocks-text-blockparagraph" w:customStyle="1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60.PNG" Id="rId18" /><Relationship Type="http://schemas.openxmlformats.org/officeDocument/2006/relationships/settings" Target="settings.xml" Id="rId3" /><Relationship Type="http://schemas.openxmlformats.org/officeDocument/2006/relationships/image" Target="media/image8.PNG" Id="rId21" /><Relationship Type="http://schemas.openxmlformats.org/officeDocument/2006/relationships/hyperlink" Target="https://www.theschoolrun.com/what-are-equivalent-fractions-and-simplifying-fractions" TargetMode="External" Id="rId7" /><Relationship Type="http://schemas.openxmlformats.org/officeDocument/2006/relationships/image" Target="media/image30.PNG" Id="rId12" /><Relationship Type="http://schemas.openxmlformats.org/officeDocument/2006/relationships/image" Target="media/image6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50.PNG" Id="rId16" /><Relationship Type="http://schemas.openxmlformats.org/officeDocument/2006/relationships/image" Target="media/image7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header" Target="header1.xml" Id="rId23" /><Relationship Type="http://schemas.openxmlformats.org/officeDocument/2006/relationships/image" Target="media/image20.PNG" Id="rId10" /><Relationship Type="http://schemas.openxmlformats.org/officeDocument/2006/relationships/image" Target="media/image7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40.PNG" Id="rId14" /><Relationship Type="http://schemas.openxmlformats.org/officeDocument/2006/relationships/image" Target="media/image80.PNG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 Moss</dc:creator>
  <keywords/>
  <dc:description/>
  <lastModifiedBy>Helen Rogan</lastModifiedBy>
  <revision>4</revision>
  <dcterms:created xsi:type="dcterms:W3CDTF">2020-04-30T13:13:00.0000000Z</dcterms:created>
  <dcterms:modified xsi:type="dcterms:W3CDTF">2020-05-05T08:35:43.7295254Z</dcterms:modified>
</coreProperties>
</file>