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775" w:rsidRDefault="002F12E6" w:rsidP="002F12E6">
      <w:pPr>
        <w:shd w:val="clear" w:color="auto" w:fill="FFFFFF"/>
        <w:spacing w:before="100" w:beforeAutospacing="1" w:after="100" w:afterAutospacing="1" w:line="240" w:lineRule="auto"/>
        <w:jc w:val="center"/>
        <w:outlineLvl w:val="2"/>
        <w:rPr>
          <w:rFonts w:ascii="Arial" w:eastAsia="Times New Roman" w:hAnsi="Arial" w:cs="Arial"/>
          <w:color w:val="0066C0"/>
          <w:sz w:val="30"/>
          <w:szCs w:val="30"/>
          <w:lang w:eastAsia="en-GB"/>
        </w:rPr>
      </w:pPr>
      <w:r w:rsidRPr="00815CE5">
        <w:rPr>
          <w:noProof/>
        </w:rPr>
        <w:drawing>
          <wp:anchor distT="0" distB="0" distL="114300" distR="114300" simplePos="0" relativeHeight="251661312" behindDoc="1" locked="0" layoutInCell="1" allowOverlap="1" wp14:anchorId="6A711EE3" wp14:editId="10BAE74C">
            <wp:simplePos x="0" y="0"/>
            <wp:positionH relativeFrom="column">
              <wp:posOffset>4524375</wp:posOffset>
            </wp:positionH>
            <wp:positionV relativeFrom="paragraph">
              <wp:posOffset>0</wp:posOffset>
            </wp:positionV>
            <wp:extent cx="904875" cy="603250"/>
            <wp:effectExtent l="0" t="0" r="9525" b="6350"/>
            <wp:wrapTight wrapText="bothSides">
              <wp:wrapPolygon edited="0">
                <wp:start x="0" y="0"/>
                <wp:lineTo x="0" y="21145"/>
                <wp:lineTo x="21373" y="2114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603250"/>
                    </a:xfrm>
                    <a:prstGeom prst="rect">
                      <a:avLst/>
                    </a:prstGeom>
                  </pic:spPr>
                </pic:pic>
              </a:graphicData>
            </a:graphic>
            <wp14:sizeRelH relativeFrom="page">
              <wp14:pctWidth>0</wp14:pctWidth>
            </wp14:sizeRelH>
            <wp14:sizeRelV relativeFrom="page">
              <wp14:pctHeight>0</wp14:pctHeight>
            </wp14:sizeRelV>
          </wp:anchor>
        </w:drawing>
      </w:r>
      <w:r w:rsidRPr="00815CE5">
        <w:rPr>
          <w:noProof/>
        </w:rPr>
        <w:drawing>
          <wp:anchor distT="0" distB="0" distL="114300" distR="114300" simplePos="0" relativeHeight="251659264" behindDoc="1" locked="0" layoutInCell="1" allowOverlap="1" wp14:anchorId="453D4294" wp14:editId="5A3008B9">
            <wp:simplePos x="0" y="0"/>
            <wp:positionH relativeFrom="column">
              <wp:posOffset>-361950</wp:posOffset>
            </wp:positionH>
            <wp:positionV relativeFrom="paragraph">
              <wp:posOffset>9525</wp:posOffset>
            </wp:positionV>
            <wp:extent cx="904875" cy="603417"/>
            <wp:effectExtent l="0" t="0" r="0" b="6350"/>
            <wp:wrapTight wrapText="bothSides">
              <wp:wrapPolygon edited="0">
                <wp:start x="0" y="0"/>
                <wp:lineTo x="0" y="21145"/>
                <wp:lineTo x="20918" y="21145"/>
                <wp:lineTo x="209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603417"/>
                    </a:xfrm>
                    <a:prstGeom prst="rect">
                      <a:avLst/>
                    </a:prstGeom>
                  </pic:spPr>
                </pic:pic>
              </a:graphicData>
            </a:graphic>
            <wp14:sizeRelH relativeFrom="page">
              <wp14:pctWidth>0</wp14:pctWidth>
            </wp14:sizeRelH>
            <wp14:sizeRelV relativeFrom="page">
              <wp14:pctHeight>0</wp14:pctHeight>
            </wp14:sizeRelV>
          </wp:anchor>
        </w:drawing>
      </w:r>
      <w:r w:rsidR="005E2775">
        <w:rPr>
          <w:rFonts w:ascii="Arial" w:eastAsia="Times New Roman" w:hAnsi="Arial" w:cs="Arial"/>
          <w:color w:val="0066C0"/>
          <w:sz w:val="30"/>
          <w:szCs w:val="30"/>
          <w:lang w:eastAsia="en-GB"/>
        </w:rPr>
        <w:t>Adult – line graph information</w:t>
      </w:r>
    </w:p>
    <w:p w:rsidR="005E2775" w:rsidRPr="005E2775" w:rsidRDefault="005E2775" w:rsidP="002F12E6">
      <w:pPr>
        <w:shd w:val="clear" w:color="auto" w:fill="FFFFFF"/>
        <w:spacing w:before="100" w:beforeAutospacing="1" w:after="100" w:afterAutospacing="1" w:line="240" w:lineRule="auto"/>
        <w:jc w:val="center"/>
        <w:outlineLvl w:val="2"/>
        <w:rPr>
          <w:rFonts w:ascii="Arial" w:eastAsia="Times New Roman" w:hAnsi="Arial" w:cs="Arial"/>
          <w:color w:val="0066C0"/>
          <w:sz w:val="30"/>
          <w:szCs w:val="30"/>
          <w:lang w:eastAsia="en-GB"/>
        </w:rPr>
      </w:pPr>
      <w:r w:rsidRPr="005E2775">
        <w:rPr>
          <w:rFonts w:ascii="Arial" w:eastAsia="Times New Roman" w:hAnsi="Arial" w:cs="Arial"/>
          <w:color w:val="0066C0"/>
          <w:sz w:val="30"/>
          <w:szCs w:val="30"/>
          <w:lang w:eastAsia="en-GB"/>
        </w:rPr>
        <w:t>What are the five parts of a line graph?</w:t>
      </w:r>
    </w:p>
    <w:p w:rsidR="005E2775" w:rsidRPr="005E2775" w:rsidRDefault="005E2775" w:rsidP="002F12E6">
      <w:pPr>
        <w:numPr>
          <w:ilvl w:val="0"/>
          <w:numId w:val="1"/>
        </w:numPr>
        <w:pBdr>
          <w:top w:val="double" w:sz="4" w:space="1" w:color="0070C0"/>
          <w:left w:val="double" w:sz="4" w:space="4" w:color="0070C0"/>
          <w:bottom w:val="double" w:sz="4" w:space="1" w:color="0070C0"/>
          <w:right w:val="double" w:sz="4" w:space="4" w:color="0070C0"/>
        </w:pBd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Y-Axis - In a line graph, there are two axes to represent two different types of data. The Y-axis is vertical (upwards). This is typically the axis that shows a measurement, it always starts at 0. It's important that all measurements are split equally down the axis. For example, the number of school lunches would be measured here.</w:t>
      </w:r>
      <w:bookmarkStart w:id="0" w:name="_GoBack"/>
      <w:bookmarkEnd w:id="0"/>
      <w:r w:rsidRPr="005E2775">
        <w:rPr>
          <w:rFonts w:ascii="Arial" w:eastAsia="Times New Roman" w:hAnsi="Arial" w:cs="Arial"/>
          <w:color w:val="333333"/>
          <w:sz w:val="27"/>
          <w:szCs w:val="27"/>
          <w:lang w:eastAsia="en-GB"/>
        </w:rPr>
        <w:br/>
      </w:r>
    </w:p>
    <w:p w:rsidR="005E2775" w:rsidRPr="005E2775" w:rsidRDefault="005E2775" w:rsidP="002F12E6">
      <w:pPr>
        <w:numPr>
          <w:ilvl w:val="0"/>
          <w:numId w:val="1"/>
        </w:numPr>
        <w:pBdr>
          <w:top w:val="double" w:sz="4" w:space="1" w:color="0070C0"/>
          <w:left w:val="double" w:sz="4" w:space="4" w:color="0070C0"/>
          <w:bottom w:val="double" w:sz="4" w:space="1" w:color="0070C0"/>
          <w:right w:val="double" w:sz="4" w:space="4" w:color="0070C0"/>
        </w:pBd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X-Axis - The X-axis is the horizontal (across/flat) line that often represents the names, dates or times being measured in the line graph. For example, the dates/time period of school lunches would be measured here.</w:t>
      </w:r>
      <w:r w:rsidRPr="005E2775">
        <w:rPr>
          <w:rFonts w:ascii="Arial" w:eastAsia="Times New Roman" w:hAnsi="Arial" w:cs="Arial"/>
          <w:color w:val="333333"/>
          <w:sz w:val="27"/>
          <w:szCs w:val="27"/>
          <w:lang w:eastAsia="en-GB"/>
        </w:rPr>
        <w:br/>
      </w:r>
    </w:p>
    <w:p w:rsidR="005E2775" w:rsidRPr="005E2775" w:rsidRDefault="005E2775" w:rsidP="002F12E6">
      <w:pPr>
        <w:numPr>
          <w:ilvl w:val="0"/>
          <w:numId w:val="1"/>
        </w:numPr>
        <w:pBdr>
          <w:top w:val="double" w:sz="4" w:space="1" w:color="0070C0"/>
          <w:left w:val="double" w:sz="4" w:space="4" w:color="0070C0"/>
          <w:bottom w:val="double" w:sz="4" w:space="1" w:color="0070C0"/>
          <w:right w:val="double" w:sz="4" w:space="4" w:color="0070C0"/>
        </w:pBd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Title - This is the first thing a reader will see when they look at your graph. It needs to be short, to the point and answer exactly what the graph is about. A title for the school lunch graph could be </w:t>
      </w:r>
      <w:r w:rsidRPr="005E2775">
        <w:rPr>
          <w:rFonts w:ascii="Arial" w:eastAsia="Times New Roman" w:hAnsi="Arial" w:cs="Arial"/>
          <w:i/>
          <w:iCs/>
          <w:color w:val="333333"/>
          <w:sz w:val="27"/>
          <w:szCs w:val="27"/>
          <w:lang w:eastAsia="en-GB"/>
        </w:rPr>
        <w:t>'Number of hot school lunches sold p/day: From the 10th of February to 10th of March</w:t>
      </w:r>
      <w:r w:rsidRPr="005E2775">
        <w:rPr>
          <w:rFonts w:ascii="Arial" w:eastAsia="Times New Roman" w:hAnsi="Arial" w:cs="Arial"/>
          <w:color w:val="333333"/>
          <w:sz w:val="27"/>
          <w:szCs w:val="27"/>
          <w:lang w:eastAsia="en-GB"/>
        </w:rPr>
        <w:t>'.</w:t>
      </w:r>
      <w:r w:rsidRPr="005E2775">
        <w:rPr>
          <w:rFonts w:ascii="Arial" w:eastAsia="Times New Roman" w:hAnsi="Arial" w:cs="Arial"/>
          <w:color w:val="333333"/>
          <w:sz w:val="27"/>
          <w:szCs w:val="27"/>
          <w:lang w:eastAsia="en-GB"/>
        </w:rPr>
        <w:br/>
      </w:r>
    </w:p>
    <w:p w:rsidR="005E2775" w:rsidRPr="005E2775" w:rsidRDefault="005E2775" w:rsidP="002F12E6">
      <w:pPr>
        <w:numPr>
          <w:ilvl w:val="0"/>
          <w:numId w:val="1"/>
        </w:numPr>
        <w:pBdr>
          <w:top w:val="double" w:sz="4" w:space="1" w:color="0070C0"/>
          <w:left w:val="double" w:sz="4" w:space="4" w:color="0070C0"/>
          <w:bottom w:val="double" w:sz="4" w:space="1" w:color="0070C0"/>
          <w:right w:val="double" w:sz="4" w:space="4" w:color="0070C0"/>
        </w:pBd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Source and Data - Where did the information come from? What data have you collected to plot in your graph? Is there more than one set of data to represent? These questions are important to answer in your line graph. Make sure to credit whoever the source of the information was from. If you need to show more than one type of data, for example,</w:t>
      </w:r>
      <w:r w:rsidRPr="005E2775">
        <w:rPr>
          <w:rFonts w:ascii="Arial" w:eastAsia="Times New Roman" w:hAnsi="Arial" w:cs="Arial"/>
          <w:i/>
          <w:iCs/>
          <w:color w:val="333333"/>
          <w:sz w:val="27"/>
          <w:szCs w:val="27"/>
          <w:lang w:eastAsia="en-GB"/>
        </w:rPr>
        <w:t> 'Hot school lunches in relation to 2018'</w:t>
      </w:r>
      <w:r w:rsidRPr="005E2775">
        <w:rPr>
          <w:rFonts w:ascii="Arial" w:eastAsia="Times New Roman" w:hAnsi="Arial" w:cs="Arial"/>
          <w:color w:val="333333"/>
          <w:sz w:val="27"/>
          <w:szCs w:val="27"/>
          <w:lang w:eastAsia="en-GB"/>
        </w:rPr>
        <w:t>, then you could plot two lines on your graph in different colours, it's important to write a key on the side of your graph to show the reader what each line represents.</w:t>
      </w:r>
      <w:r w:rsidRPr="005E2775">
        <w:rPr>
          <w:rFonts w:ascii="Arial" w:eastAsia="Times New Roman" w:hAnsi="Arial" w:cs="Arial"/>
          <w:color w:val="333333"/>
          <w:sz w:val="27"/>
          <w:szCs w:val="27"/>
          <w:lang w:eastAsia="en-GB"/>
        </w:rPr>
        <w:br/>
      </w:r>
    </w:p>
    <w:p w:rsidR="005E2775" w:rsidRPr="005E2775" w:rsidRDefault="005E2775" w:rsidP="002F12E6">
      <w:pPr>
        <w:numPr>
          <w:ilvl w:val="0"/>
          <w:numId w:val="1"/>
        </w:numPr>
        <w:pBdr>
          <w:top w:val="double" w:sz="4" w:space="1" w:color="0070C0"/>
          <w:left w:val="double" w:sz="4" w:space="4" w:color="0070C0"/>
          <w:bottom w:val="double" w:sz="4" w:space="1" w:color="0070C0"/>
          <w:right w:val="double" w:sz="4" w:space="4" w:color="0070C0"/>
        </w:pBdr>
        <w:shd w:val="clear" w:color="auto" w:fill="FFFFFF"/>
        <w:spacing w:after="225" w:line="240" w:lineRule="auto"/>
        <w:ind w:left="0" w:right="600"/>
        <w:rPr>
          <w:rFonts w:ascii="Arial" w:eastAsia="Times New Roman" w:hAnsi="Arial" w:cs="Arial"/>
          <w:color w:val="333333"/>
          <w:sz w:val="27"/>
          <w:szCs w:val="27"/>
          <w:lang w:eastAsia="en-GB"/>
        </w:rPr>
      </w:pPr>
      <w:r w:rsidRPr="005E2775">
        <w:rPr>
          <w:rFonts w:ascii="Arial" w:eastAsia="Times New Roman" w:hAnsi="Arial" w:cs="Arial"/>
          <w:color w:val="333333"/>
          <w:sz w:val="27"/>
          <w:szCs w:val="27"/>
          <w:lang w:eastAsia="en-GB"/>
        </w:rPr>
        <w:t>The Legend - This is vital for showing the reader what each line means. Write a short sentence explaining each axis, e.g. </w:t>
      </w:r>
      <w:r w:rsidRPr="005E2775">
        <w:rPr>
          <w:rFonts w:ascii="Arial" w:eastAsia="Times New Roman" w:hAnsi="Arial" w:cs="Arial"/>
          <w:i/>
          <w:iCs/>
          <w:color w:val="333333"/>
          <w:sz w:val="27"/>
          <w:szCs w:val="27"/>
          <w:lang w:eastAsia="en-GB"/>
        </w:rPr>
        <w:t>'Number of Lunches sold (in hundredths)'</w:t>
      </w:r>
      <w:r w:rsidRPr="005E2775">
        <w:rPr>
          <w:rFonts w:ascii="Arial" w:eastAsia="Times New Roman" w:hAnsi="Arial" w:cs="Arial"/>
          <w:color w:val="333333"/>
          <w:sz w:val="27"/>
          <w:szCs w:val="27"/>
          <w:lang w:eastAsia="en-GB"/>
        </w:rPr>
        <w:t> for the Y-axis and</w:t>
      </w:r>
      <w:r w:rsidRPr="005E2775">
        <w:rPr>
          <w:rFonts w:ascii="Arial" w:eastAsia="Times New Roman" w:hAnsi="Arial" w:cs="Arial"/>
          <w:i/>
          <w:iCs/>
          <w:color w:val="333333"/>
          <w:sz w:val="27"/>
          <w:szCs w:val="27"/>
          <w:lang w:eastAsia="en-GB"/>
        </w:rPr>
        <w:t> 'Date'</w:t>
      </w:r>
      <w:r w:rsidRPr="005E2775">
        <w:rPr>
          <w:rFonts w:ascii="Arial" w:eastAsia="Times New Roman" w:hAnsi="Arial" w:cs="Arial"/>
          <w:color w:val="333333"/>
          <w:sz w:val="27"/>
          <w:szCs w:val="27"/>
          <w:lang w:eastAsia="en-GB"/>
        </w:rPr>
        <w:t> for the X-Axis.</w:t>
      </w:r>
    </w:p>
    <w:p w:rsidR="00BE44CA" w:rsidRDefault="00BE44CA"/>
    <w:sectPr w:rsidR="00BE44CA" w:rsidSect="002F1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44250"/>
    <w:multiLevelType w:val="multilevel"/>
    <w:tmpl w:val="822A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75"/>
    <w:rsid w:val="002F12E6"/>
    <w:rsid w:val="005E2775"/>
    <w:rsid w:val="00BE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5CA9"/>
  <w15:chartTrackingRefBased/>
  <w15:docId w15:val="{0A3968D7-B1AD-42A4-824C-5EDD6383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27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77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E2775"/>
    <w:rPr>
      <w:b/>
      <w:bCs/>
    </w:rPr>
  </w:style>
  <w:style w:type="character" w:styleId="Emphasis">
    <w:name w:val="Emphasis"/>
    <w:basedOn w:val="DefaultParagraphFont"/>
    <w:uiPriority w:val="20"/>
    <w:qFormat/>
    <w:rsid w:val="005E2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2020-03-27T11:15:00Z</dcterms:created>
  <dcterms:modified xsi:type="dcterms:W3CDTF">2020-03-27T11:15:00Z</dcterms:modified>
</cp:coreProperties>
</file>