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CC0" w:rsidRPr="00957F67" w:rsidRDefault="00AC5CC0" w:rsidP="0039363E">
      <w:pPr>
        <w:jc w:val="center"/>
        <w:rPr>
          <w:rFonts w:ascii="Comic Sans MS" w:hAnsi="Comic Sans MS"/>
          <w:sz w:val="24"/>
          <w:szCs w:val="24"/>
        </w:rPr>
      </w:pPr>
      <w:r w:rsidRPr="00957F67">
        <w:rPr>
          <w:rFonts w:ascii="Comic Sans MS" w:hAnsi="Comic Sans MS"/>
          <w:noProof/>
          <w:sz w:val="24"/>
          <w:szCs w:val="24"/>
        </w:rPr>
        <w:drawing>
          <wp:inline distT="0" distB="0" distL="0" distR="0" wp14:anchorId="4B0CD985" wp14:editId="4701A912">
            <wp:extent cx="733425" cy="48895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726" cy="490484"/>
                    </a:xfrm>
                    <a:prstGeom prst="rect">
                      <a:avLst/>
                    </a:prstGeom>
                    <a:noFill/>
                    <a:ln>
                      <a:noFill/>
                    </a:ln>
                  </pic:spPr>
                </pic:pic>
              </a:graphicData>
            </a:graphic>
          </wp:inline>
        </w:drawing>
      </w:r>
    </w:p>
    <w:p w:rsidR="0039363E" w:rsidRPr="00957F67" w:rsidRDefault="0039363E" w:rsidP="0039363E">
      <w:pPr>
        <w:jc w:val="center"/>
        <w:rPr>
          <w:rFonts w:ascii="Comic Sans MS" w:hAnsi="Comic Sans MS"/>
          <w:sz w:val="24"/>
          <w:szCs w:val="24"/>
        </w:rPr>
      </w:pPr>
      <w:r w:rsidRPr="00957F67">
        <w:rPr>
          <w:rFonts w:ascii="Comic Sans MS" w:hAnsi="Comic Sans MS"/>
          <w:sz w:val="24"/>
          <w:szCs w:val="24"/>
        </w:rPr>
        <w:t xml:space="preserve">Year </w:t>
      </w:r>
      <w:r w:rsidR="00695F7C">
        <w:rPr>
          <w:rFonts w:ascii="Comic Sans MS" w:hAnsi="Comic Sans MS"/>
          <w:sz w:val="24"/>
          <w:szCs w:val="24"/>
        </w:rPr>
        <w:t>3</w:t>
      </w:r>
      <w:r w:rsidRPr="00957F67">
        <w:rPr>
          <w:rFonts w:ascii="Comic Sans MS" w:hAnsi="Comic Sans MS"/>
          <w:sz w:val="24"/>
          <w:szCs w:val="24"/>
        </w:rPr>
        <w:t xml:space="preserve"> Writing</w:t>
      </w:r>
    </w:p>
    <w:p w:rsidR="0039363E" w:rsidRPr="00957F67" w:rsidRDefault="000E01E4" w:rsidP="0039363E">
      <w:pPr>
        <w:jc w:val="center"/>
        <w:rPr>
          <w:rFonts w:ascii="Comic Sans MS" w:hAnsi="Comic Sans MS"/>
          <w:sz w:val="24"/>
          <w:szCs w:val="24"/>
        </w:rPr>
      </w:pPr>
      <w:r w:rsidRPr="00957F67">
        <w:rPr>
          <w:rFonts w:ascii="Comic Sans MS" w:hAnsi="Comic Sans MS"/>
          <w:sz w:val="24"/>
          <w:szCs w:val="24"/>
        </w:rPr>
        <w:t>Create a persuasive information booklet</w:t>
      </w:r>
      <w:r w:rsidR="004C08A9">
        <w:rPr>
          <w:rFonts w:ascii="Comic Sans MS" w:hAnsi="Comic Sans MS"/>
          <w:sz w:val="24"/>
          <w:szCs w:val="24"/>
        </w:rPr>
        <w:t xml:space="preserve"> about Fountain’s Abbey</w:t>
      </w:r>
      <w:r w:rsidR="00695F7C">
        <w:rPr>
          <w:rFonts w:ascii="Comic Sans MS" w:hAnsi="Comic Sans MS"/>
          <w:sz w:val="24"/>
          <w:szCs w:val="24"/>
        </w:rPr>
        <w:t>.</w:t>
      </w:r>
    </w:p>
    <w:p w:rsidR="00D22B07" w:rsidRDefault="000E01E4" w:rsidP="000E01E4">
      <w:pPr>
        <w:pStyle w:val="ListParagraph"/>
        <w:numPr>
          <w:ilvl w:val="0"/>
          <w:numId w:val="2"/>
        </w:numPr>
        <w:rPr>
          <w:rFonts w:ascii="Comic Sans MS" w:hAnsi="Comic Sans MS"/>
          <w:sz w:val="24"/>
          <w:szCs w:val="24"/>
        </w:rPr>
      </w:pPr>
      <w:r w:rsidRPr="00957F67">
        <w:rPr>
          <w:rFonts w:ascii="Comic Sans MS" w:hAnsi="Comic Sans MS"/>
          <w:sz w:val="24"/>
          <w:szCs w:val="24"/>
        </w:rPr>
        <w:t>Look at the persuasive leaflet and poster that have been given to you. Can you find examples of where the different elements of persuasion come into the texts?</w:t>
      </w:r>
    </w:p>
    <w:p w:rsidR="004C08A9" w:rsidRDefault="004C08A9" w:rsidP="004C08A9">
      <w:pPr>
        <w:pStyle w:val="ListParagraph"/>
        <w:rPr>
          <w:rFonts w:ascii="Comic Sans MS" w:hAnsi="Comic Sans MS"/>
          <w:sz w:val="24"/>
          <w:szCs w:val="24"/>
        </w:rPr>
      </w:pPr>
      <w:r>
        <w:rPr>
          <w:rFonts w:ascii="Comic Sans MS" w:hAnsi="Comic Sans MS"/>
          <w:sz w:val="24"/>
          <w:szCs w:val="24"/>
        </w:rPr>
        <w:t xml:space="preserve">Look out for: </w:t>
      </w:r>
    </w:p>
    <w:p w:rsidR="004C08A9" w:rsidRDefault="004C08A9" w:rsidP="004C08A9">
      <w:pPr>
        <w:pStyle w:val="ListParagraph"/>
        <w:numPr>
          <w:ilvl w:val="0"/>
          <w:numId w:val="3"/>
        </w:numPr>
        <w:rPr>
          <w:rFonts w:ascii="Comic Sans MS" w:hAnsi="Comic Sans MS"/>
          <w:sz w:val="24"/>
          <w:szCs w:val="24"/>
        </w:rPr>
      </w:pPr>
      <w:r>
        <w:rPr>
          <w:rFonts w:ascii="Comic Sans MS" w:hAnsi="Comic Sans MS"/>
          <w:sz w:val="24"/>
          <w:szCs w:val="24"/>
        </w:rPr>
        <w:t>powerful adjectives</w:t>
      </w:r>
    </w:p>
    <w:p w:rsidR="004C08A9" w:rsidRDefault="004C08A9" w:rsidP="004C08A9">
      <w:pPr>
        <w:pStyle w:val="ListParagraph"/>
        <w:numPr>
          <w:ilvl w:val="0"/>
          <w:numId w:val="3"/>
        </w:numPr>
        <w:rPr>
          <w:rFonts w:ascii="Comic Sans MS" w:hAnsi="Comic Sans MS"/>
          <w:sz w:val="24"/>
          <w:szCs w:val="24"/>
        </w:rPr>
      </w:pPr>
      <w:r>
        <w:rPr>
          <w:rFonts w:ascii="Comic Sans MS" w:hAnsi="Comic Sans MS"/>
          <w:sz w:val="24"/>
          <w:szCs w:val="24"/>
        </w:rPr>
        <w:t>rhetorical questions</w:t>
      </w:r>
    </w:p>
    <w:p w:rsidR="004C08A9" w:rsidRPr="004C08A9" w:rsidRDefault="004C08A9" w:rsidP="004C08A9">
      <w:pPr>
        <w:pStyle w:val="ListParagraph"/>
        <w:numPr>
          <w:ilvl w:val="0"/>
          <w:numId w:val="3"/>
        </w:numPr>
        <w:rPr>
          <w:rFonts w:ascii="Comic Sans MS" w:hAnsi="Comic Sans MS"/>
          <w:sz w:val="24"/>
          <w:szCs w:val="24"/>
        </w:rPr>
      </w:pPr>
      <w:r>
        <w:rPr>
          <w:rFonts w:ascii="Comic Sans MS" w:hAnsi="Comic Sans MS"/>
          <w:sz w:val="24"/>
          <w:szCs w:val="24"/>
        </w:rPr>
        <w:t xml:space="preserve">exaggeration </w:t>
      </w:r>
    </w:p>
    <w:p w:rsidR="000E01E4" w:rsidRPr="00957F67" w:rsidRDefault="000E01E4" w:rsidP="000E01E4">
      <w:pPr>
        <w:rPr>
          <w:rFonts w:ascii="Comic Sans MS" w:hAnsi="Comic Sans MS"/>
          <w:sz w:val="24"/>
          <w:szCs w:val="24"/>
        </w:rPr>
      </w:pPr>
    </w:p>
    <w:p w:rsidR="00D22B07" w:rsidRPr="00957F67" w:rsidRDefault="000E01E4" w:rsidP="00D22B07">
      <w:pPr>
        <w:pStyle w:val="ListParagraph"/>
        <w:numPr>
          <w:ilvl w:val="0"/>
          <w:numId w:val="2"/>
        </w:numPr>
        <w:rPr>
          <w:rFonts w:ascii="Comic Sans MS" w:hAnsi="Comic Sans MS"/>
          <w:sz w:val="24"/>
          <w:szCs w:val="24"/>
        </w:rPr>
      </w:pPr>
      <w:r w:rsidRPr="00957F67">
        <w:rPr>
          <w:rFonts w:ascii="Comic Sans MS" w:hAnsi="Comic Sans MS"/>
          <w:sz w:val="24"/>
          <w:szCs w:val="24"/>
        </w:rPr>
        <w:t xml:space="preserve">Research Fountains Abbey, find any pictures and information about the different places you can go there, for example, the café, playground, Fountains Hall etc and note them down. </w:t>
      </w:r>
    </w:p>
    <w:p w:rsidR="00957F67" w:rsidRPr="00957F67" w:rsidRDefault="00957F67" w:rsidP="00957F67">
      <w:pPr>
        <w:rPr>
          <w:rFonts w:ascii="Comic Sans MS" w:hAnsi="Comic Sans MS"/>
          <w:sz w:val="24"/>
          <w:szCs w:val="24"/>
        </w:rPr>
      </w:pPr>
      <w:r w:rsidRPr="00957F67">
        <w:rPr>
          <w:rFonts w:ascii="Comic Sans MS" w:hAnsi="Comic Sans MS"/>
          <w:sz w:val="24"/>
          <w:szCs w:val="24"/>
        </w:rPr>
        <w:t>This link should help:</w:t>
      </w:r>
    </w:p>
    <w:p w:rsidR="00957F67" w:rsidRPr="00957F67" w:rsidRDefault="004229E3" w:rsidP="00957F67">
      <w:pPr>
        <w:rPr>
          <w:rFonts w:ascii="Comic Sans MS" w:hAnsi="Comic Sans MS"/>
          <w:sz w:val="24"/>
          <w:szCs w:val="24"/>
        </w:rPr>
      </w:pPr>
      <w:hyperlink r:id="rId9" w:history="1">
        <w:r w:rsidR="00957F67" w:rsidRPr="00957F67">
          <w:rPr>
            <w:rStyle w:val="Hyperlink"/>
            <w:rFonts w:ascii="Comic Sans MS" w:hAnsi="Comic Sans MS"/>
            <w:sz w:val="24"/>
            <w:szCs w:val="24"/>
          </w:rPr>
          <w:t>https://www.visitharrogate.co.uk/things-to-do/fountains-abbey-and-studley-royal-p1203051</w:t>
        </w:r>
      </w:hyperlink>
    </w:p>
    <w:p w:rsidR="00957F67" w:rsidRDefault="00957F67" w:rsidP="00957F67">
      <w:pPr>
        <w:rPr>
          <w:rFonts w:ascii="Comic Sans MS" w:hAnsi="Comic Sans MS"/>
          <w:sz w:val="24"/>
          <w:szCs w:val="24"/>
        </w:rPr>
      </w:pPr>
      <w:r w:rsidRPr="00957F67">
        <w:rPr>
          <w:rFonts w:ascii="Comic Sans MS" w:hAnsi="Comic Sans MS"/>
          <w:sz w:val="24"/>
          <w:szCs w:val="24"/>
        </w:rPr>
        <w:t>There is also a small information leaflet as well!</w:t>
      </w:r>
    </w:p>
    <w:p w:rsidR="004C08A9" w:rsidRPr="00957F67" w:rsidRDefault="004C08A9" w:rsidP="00957F67">
      <w:pPr>
        <w:rPr>
          <w:rFonts w:ascii="Comic Sans MS" w:hAnsi="Comic Sans MS"/>
          <w:sz w:val="24"/>
          <w:szCs w:val="24"/>
        </w:rPr>
      </w:pPr>
      <w:r>
        <w:rPr>
          <w:rFonts w:ascii="Comic Sans MS" w:hAnsi="Comic Sans MS"/>
          <w:sz w:val="24"/>
          <w:szCs w:val="24"/>
        </w:rPr>
        <w:t>Don’t forget about out school trip there as well – think about the mill and the Porter’s Lodge.</w:t>
      </w:r>
    </w:p>
    <w:p w:rsidR="00D22B07" w:rsidRPr="00957F67" w:rsidRDefault="00D22B07" w:rsidP="00D22B07">
      <w:pPr>
        <w:pStyle w:val="ListParagraph"/>
        <w:rPr>
          <w:rFonts w:ascii="Comic Sans MS" w:hAnsi="Comic Sans MS"/>
          <w:sz w:val="24"/>
          <w:szCs w:val="24"/>
        </w:rPr>
      </w:pPr>
    </w:p>
    <w:p w:rsidR="00D22B07" w:rsidRDefault="000E01E4" w:rsidP="00D22B07">
      <w:pPr>
        <w:pStyle w:val="ListParagraph"/>
        <w:numPr>
          <w:ilvl w:val="0"/>
          <w:numId w:val="2"/>
        </w:numPr>
        <w:rPr>
          <w:rFonts w:ascii="Comic Sans MS" w:hAnsi="Comic Sans MS"/>
          <w:sz w:val="24"/>
          <w:szCs w:val="24"/>
        </w:rPr>
      </w:pPr>
      <w:r w:rsidRPr="00957F67">
        <w:rPr>
          <w:rFonts w:ascii="Comic Sans MS" w:hAnsi="Comic Sans MS"/>
          <w:sz w:val="24"/>
          <w:szCs w:val="24"/>
        </w:rPr>
        <w:t>The planning stage</w:t>
      </w:r>
      <w:r w:rsidR="0096592B" w:rsidRPr="00957F67">
        <w:rPr>
          <w:rFonts w:ascii="Comic Sans MS" w:hAnsi="Comic Sans MS"/>
          <w:sz w:val="24"/>
          <w:szCs w:val="24"/>
        </w:rPr>
        <w:t xml:space="preserve"> – complete the planning frame using your research to note down the key areas of Fountains Abbey which you think people would want to visit. Make sure you use the persuasive word bank to help you!</w:t>
      </w:r>
    </w:p>
    <w:p w:rsidR="004C08A9" w:rsidRDefault="004C08A9" w:rsidP="004C08A9">
      <w:pPr>
        <w:rPr>
          <w:rFonts w:ascii="Comic Sans MS" w:hAnsi="Comic Sans MS"/>
          <w:sz w:val="24"/>
          <w:szCs w:val="24"/>
        </w:rPr>
      </w:pPr>
      <w:r>
        <w:rPr>
          <w:rFonts w:ascii="Comic Sans MS" w:hAnsi="Comic Sans MS"/>
          <w:sz w:val="24"/>
          <w:szCs w:val="24"/>
        </w:rPr>
        <w:t>Don’t forget:</w:t>
      </w:r>
    </w:p>
    <w:p w:rsidR="004C08A9" w:rsidRDefault="004C08A9" w:rsidP="004C08A9">
      <w:pPr>
        <w:spacing w:after="0" w:line="240" w:lineRule="auto"/>
        <w:rPr>
          <w:rFonts w:ascii="Comic Sans MS" w:hAnsi="Comic Sans MS"/>
          <w:sz w:val="24"/>
          <w:szCs w:val="24"/>
        </w:rPr>
      </w:pPr>
      <w:r>
        <w:rPr>
          <w:rFonts w:ascii="Comic Sans MS" w:hAnsi="Comic Sans MS"/>
          <w:sz w:val="24"/>
          <w:szCs w:val="24"/>
        </w:rPr>
        <w:t>Powerful adjectives</w:t>
      </w:r>
    </w:p>
    <w:p w:rsidR="004C08A9" w:rsidRDefault="004C08A9" w:rsidP="004C08A9">
      <w:pPr>
        <w:spacing w:after="0" w:line="240" w:lineRule="auto"/>
        <w:rPr>
          <w:rFonts w:ascii="Comic Sans MS" w:hAnsi="Comic Sans MS"/>
          <w:sz w:val="24"/>
          <w:szCs w:val="24"/>
        </w:rPr>
      </w:pPr>
      <w:r>
        <w:rPr>
          <w:rFonts w:ascii="Comic Sans MS" w:hAnsi="Comic Sans MS"/>
          <w:sz w:val="24"/>
          <w:szCs w:val="24"/>
        </w:rPr>
        <w:t>Rhetorical questions</w:t>
      </w:r>
    </w:p>
    <w:p w:rsidR="004C08A9" w:rsidRPr="004C08A9" w:rsidRDefault="004C08A9" w:rsidP="004C08A9">
      <w:pPr>
        <w:spacing w:after="0" w:line="240" w:lineRule="auto"/>
        <w:rPr>
          <w:rFonts w:ascii="Comic Sans MS" w:hAnsi="Comic Sans MS"/>
          <w:sz w:val="24"/>
          <w:szCs w:val="24"/>
        </w:rPr>
      </w:pPr>
      <w:r>
        <w:rPr>
          <w:rFonts w:ascii="Comic Sans MS" w:hAnsi="Comic Sans MS"/>
          <w:sz w:val="24"/>
          <w:szCs w:val="24"/>
        </w:rPr>
        <w:t>Exaggeration!</w:t>
      </w:r>
    </w:p>
    <w:p w:rsidR="00D22B07" w:rsidRPr="00957F67" w:rsidRDefault="00D22B07" w:rsidP="00D22B07">
      <w:pPr>
        <w:pStyle w:val="ListParagraph"/>
        <w:rPr>
          <w:rFonts w:ascii="Comic Sans MS" w:hAnsi="Comic Sans MS"/>
          <w:sz w:val="24"/>
          <w:szCs w:val="24"/>
        </w:rPr>
      </w:pPr>
    </w:p>
    <w:p w:rsidR="00D22B07" w:rsidRDefault="0096592B" w:rsidP="00D22B07">
      <w:pPr>
        <w:pStyle w:val="ListParagraph"/>
        <w:numPr>
          <w:ilvl w:val="0"/>
          <w:numId w:val="2"/>
        </w:numPr>
        <w:rPr>
          <w:rFonts w:ascii="Comic Sans MS" w:hAnsi="Comic Sans MS"/>
          <w:sz w:val="24"/>
          <w:szCs w:val="24"/>
        </w:rPr>
      </w:pPr>
      <w:r w:rsidRPr="00957F67">
        <w:rPr>
          <w:rFonts w:ascii="Comic Sans MS" w:hAnsi="Comic Sans MS"/>
          <w:sz w:val="24"/>
          <w:szCs w:val="24"/>
        </w:rPr>
        <w:t xml:space="preserve">Create your persuasive leaflet all about Fountains Abbey, make sure you include some persuasive words </w:t>
      </w:r>
      <w:r w:rsidR="004C08A9">
        <w:rPr>
          <w:rFonts w:ascii="Comic Sans MS" w:hAnsi="Comic Sans MS"/>
          <w:sz w:val="24"/>
          <w:szCs w:val="24"/>
        </w:rPr>
        <w:t>and rhetorical questions!</w:t>
      </w:r>
    </w:p>
    <w:p w:rsidR="004C08A9" w:rsidRDefault="004C08A9" w:rsidP="004C08A9">
      <w:pPr>
        <w:pStyle w:val="ListParagraph"/>
        <w:rPr>
          <w:rFonts w:ascii="Comic Sans MS" w:hAnsi="Comic Sans MS"/>
          <w:sz w:val="24"/>
          <w:szCs w:val="24"/>
        </w:rPr>
      </w:pPr>
      <w:r>
        <w:rPr>
          <w:rFonts w:ascii="Comic Sans MS" w:hAnsi="Comic Sans MS"/>
          <w:sz w:val="24"/>
          <w:szCs w:val="24"/>
        </w:rPr>
        <w:t>Then check:</w:t>
      </w:r>
    </w:p>
    <w:p w:rsidR="004C08A9" w:rsidRPr="004C08A9" w:rsidRDefault="004C08A9" w:rsidP="004C08A9">
      <w:pPr>
        <w:pStyle w:val="ListParagraph"/>
        <w:numPr>
          <w:ilvl w:val="0"/>
          <w:numId w:val="4"/>
        </w:numPr>
        <w:spacing w:after="0" w:line="240" w:lineRule="auto"/>
        <w:rPr>
          <w:rFonts w:ascii="Comic Sans MS" w:hAnsi="Comic Sans MS"/>
          <w:sz w:val="24"/>
          <w:szCs w:val="24"/>
        </w:rPr>
      </w:pPr>
      <w:r w:rsidRPr="004C08A9">
        <w:rPr>
          <w:rFonts w:ascii="Comic Sans MS" w:hAnsi="Comic Sans MS"/>
          <w:sz w:val="24"/>
          <w:szCs w:val="24"/>
        </w:rPr>
        <w:lastRenderedPageBreak/>
        <w:t>Spellings</w:t>
      </w:r>
    </w:p>
    <w:p w:rsidR="004C08A9" w:rsidRPr="004C08A9" w:rsidRDefault="004C08A9" w:rsidP="004C08A9">
      <w:pPr>
        <w:pStyle w:val="ListParagraph"/>
        <w:numPr>
          <w:ilvl w:val="0"/>
          <w:numId w:val="4"/>
        </w:numPr>
        <w:spacing w:after="0" w:line="240" w:lineRule="auto"/>
        <w:rPr>
          <w:rFonts w:ascii="Comic Sans MS" w:hAnsi="Comic Sans MS"/>
          <w:sz w:val="24"/>
          <w:szCs w:val="24"/>
        </w:rPr>
      </w:pPr>
      <w:r w:rsidRPr="004C08A9">
        <w:rPr>
          <w:rFonts w:ascii="Comic Sans MS" w:hAnsi="Comic Sans MS"/>
          <w:sz w:val="24"/>
          <w:szCs w:val="24"/>
        </w:rPr>
        <w:t xml:space="preserve">Punctuation – capital letters, full stops, commas, apostrophes, question marks and exclamation marks. </w:t>
      </w:r>
    </w:p>
    <w:p w:rsidR="004C08A9" w:rsidRPr="004C08A9" w:rsidRDefault="004C08A9" w:rsidP="004C08A9">
      <w:pPr>
        <w:pStyle w:val="ListParagraph"/>
        <w:numPr>
          <w:ilvl w:val="0"/>
          <w:numId w:val="4"/>
        </w:numPr>
        <w:spacing w:after="0" w:line="240" w:lineRule="auto"/>
        <w:rPr>
          <w:rFonts w:ascii="Comic Sans MS" w:hAnsi="Comic Sans MS"/>
          <w:sz w:val="24"/>
          <w:szCs w:val="24"/>
        </w:rPr>
      </w:pPr>
      <w:r w:rsidRPr="004C08A9">
        <w:rPr>
          <w:rFonts w:ascii="Comic Sans MS" w:hAnsi="Comic Sans MS"/>
          <w:sz w:val="24"/>
          <w:szCs w:val="24"/>
        </w:rPr>
        <w:t xml:space="preserve">Does it make sense? </w:t>
      </w:r>
    </w:p>
    <w:p w:rsidR="004C08A9" w:rsidRPr="004C08A9" w:rsidRDefault="004C08A9" w:rsidP="004C08A9">
      <w:pPr>
        <w:pStyle w:val="ListParagraph"/>
        <w:numPr>
          <w:ilvl w:val="0"/>
          <w:numId w:val="4"/>
        </w:numPr>
        <w:spacing w:after="0" w:line="240" w:lineRule="auto"/>
        <w:rPr>
          <w:rFonts w:ascii="Comic Sans MS" w:hAnsi="Comic Sans MS"/>
          <w:sz w:val="24"/>
          <w:szCs w:val="24"/>
        </w:rPr>
      </w:pPr>
      <w:r w:rsidRPr="004C08A9">
        <w:rPr>
          <w:rFonts w:ascii="Comic Sans MS" w:hAnsi="Comic Sans MS"/>
          <w:sz w:val="24"/>
          <w:szCs w:val="24"/>
        </w:rPr>
        <w:t>Can you add anything else to improve it?</w:t>
      </w:r>
    </w:p>
    <w:p w:rsidR="004C08A9" w:rsidRPr="00957F67" w:rsidRDefault="004C08A9" w:rsidP="004C08A9">
      <w:pPr>
        <w:pStyle w:val="ListParagraph"/>
        <w:rPr>
          <w:rFonts w:ascii="Comic Sans MS" w:hAnsi="Comic Sans MS"/>
          <w:sz w:val="24"/>
          <w:szCs w:val="24"/>
        </w:rPr>
      </w:pPr>
    </w:p>
    <w:p w:rsidR="0096592B" w:rsidRPr="00957F67" w:rsidRDefault="0096592B" w:rsidP="0096592B">
      <w:pPr>
        <w:pStyle w:val="ListParagraph"/>
        <w:rPr>
          <w:rFonts w:ascii="Comic Sans MS" w:hAnsi="Comic Sans MS"/>
          <w:sz w:val="24"/>
          <w:szCs w:val="24"/>
        </w:rPr>
      </w:pPr>
    </w:p>
    <w:p w:rsidR="0096592B" w:rsidRPr="00957F67" w:rsidRDefault="0096592B" w:rsidP="0096592B">
      <w:pPr>
        <w:rPr>
          <w:rFonts w:ascii="Comic Sans MS" w:hAnsi="Comic Sans MS"/>
          <w:sz w:val="24"/>
          <w:szCs w:val="24"/>
        </w:rPr>
      </w:pPr>
      <w:r w:rsidRPr="00957F67">
        <w:rPr>
          <w:rFonts w:ascii="Comic Sans MS" w:hAnsi="Comic Sans MS"/>
          <w:sz w:val="24"/>
          <w:szCs w:val="24"/>
        </w:rPr>
        <w:t xml:space="preserve">Have fun year </w:t>
      </w:r>
      <w:r w:rsidR="00695F7C">
        <w:rPr>
          <w:rFonts w:ascii="Comic Sans MS" w:hAnsi="Comic Sans MS"/>
          <w:sz w:val="24"/>
          <w:szCs w:val="24"/>
        </w:rPr>
        <w:t>3</w:t>
      </w:r>
      <w:r w:rsidRPr="00957F67">
        <w:rPr>
          <w:rFonts w:ascii="Comic Sans MS" w:hAnsi="Comic Sans MS"/>
          <w:sz w:val="24"/>
          <w:szCs w:val="24"/>
        </w:rPr>
        <w:t>!</w:t>
      </w:r>
    </w:p>
    <w:p w:rsidR="0096592B" w:rsidRPr="00957F67" w:rsidRDefault="0096592B" w:rsidP="0096592B">
      <w:pPr>
        <w:rPr>
          <w:rFonts w:ascii="Comic Sans MS" w:hAnsi="Comic Sans MS"/>
          <w:sz w:val="24"/>
          <w:szCs w:val="24"/>
        </w:rPr>
      </w:pPr>
    </w:p>
    <w:p w:rsidR="009E758F" w:rsidRPr="009E758F" w:rsidRDefault="00695F7C" w:rsidP="00957F67">
      <w:pPr>
        <w:rPr>
          <w:rFonts w:ascii="XCCW Joined 1a" w:hAnsi="XCCW Joined 1a"/>
          <w:sz w:val="28"/>
          <w:szCs w:val="28"/>
        </w:rPr>
      </w:pPr>
      <w:r>
        <w:rPr>
          <w:rFonts w:ascii="Comic Sans MS" w:hAnsi="Comic Sans MS"/>
          <w:sz w:val="24"/>
          <w:szCs w:val="24"/>
        </w:rPr>
        <w:t>Mr Price</w:t>
      </w:r>
      <w:bookmarkStart w:id="0" w:name="_GoBack"/>
      <w:bookmarkEnd w:id="0"/>
    </w:p>
    <w:sectPr w:rsidR="009E758F" w:rsidRPr="009E75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9E3" w:rsidRDefault="004229E3" w:rsidP="009E758F">
      <w:pPr>
        <w:spacing w:after="0" w:line="240" w:lineRule="auto"/>
      </w:pPr>
      <w:r>
        <w:separator/>
      </w:r>
    </w:p>
  </w:endnote>
  <w:endnote w:type="continuationSeparator" w:id="0">
    <w:p w:rsidR="004229E3" w:rsidRDefault="004229E3" w:rsidP="009E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9E3" w:rsidRDefault="004229E3" w:rsidP="009E758F">
      <w:pPr>
        <w:spacing w:after="0" w:line="240" w:lineRule="auto"/>
      </w:pPr>
      <w:r>
        <w:separator/>
      </w:r>
    </w:p>
  </w:footnote>
  <w:footnote w:type="continuationSeparator" w:id="0">
    <w:p w:rsidR="004229E3" w:rsidRDefault="004229E3" w:rsidP="009E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A5377"/>
    <w:multiLevelType w:val="hybridMultilevel"/>
    <w:tmpl w:val="64383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17C40DE"/>
    <w:multiLevelType w:val="hybridMultilevel"/>
    <w:tmpl w:val="FC54E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C5AA0"/>
    <w:multiLevelType w:val="hybridMultilevel"/>
    <w:tmpl w:val="D60E9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034799"/>
    <w:multiLevelType w:val="hybridMultilevel"/>
    <w:tmpl w:val="193ECC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07"/>
    <w:rsid w:val="000E01E4"/>
    <w:rsid w:val="002B6D22"/>
    <w:rsid w:val="0039363E"/>
    <w:rsid w:val="004229E3"/>
    <w:rsid w:val="00454514"/>
    <w:rsid w:val="004C08A9"/>
    <w:rsid w:val="00695F7C"/>
    <w:rsid w:val="00957F67"/>
    <w:rsid w:val="0096592B"/>
    <w:rsid w:val="009E758F"/>
    <w:rsid w:val="00AC5CC0"/>
    <w:rsid w:val="00BE44CA"/>
    <w:rsid w:val="00CA5121"/>
    <w:rsid w:val="00D2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E851"/>
  <w15:chartTrackingRefBased/>
  <w15:docId w15:val="{00A7EF07-65A5-421F-8265-0C95785C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B07"/>
    <w:pPr>
      <w:ind w:left="720"/>
      <w:contextualSpacing/>
    </w:pPr>
  </w:style>
  <w:style w:type="paragraph" w:styleId="Header">
    <w:name w:val="header"/>
    <w:basedOn w:val="Normal"/>
    <w:link w:val="HeaderChar"/>
    <w:uiPriority w:val="99"/>
    <w:unhideWhenUsed/>
    <w:rsid w:val="009E7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58F"/>
  </w:style>
  <w:style w:type="paragraph" w:styleId="Footer">
    <w:name w:val="footer"/>
    <w:basedOn w:val="Normal"/>
    <w:link w:val="FooterChar"/>
    <w:uiPriority w:val="99"/>
    <w:unhideWhenUsed/>
    <w:rsid w:val="009E7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58F"/>
  </w:style>
  <w:style w:type="character" w:styleId="Hyperlink">
    <w:name w:val="Hyperlink"/>
    <w:basedOn w:val="DefaultParagraphFont"/>
    <w:uiPriority w:val="99"/>
    <w:semiHidden/>
    <w:unhideWhenUsed/>
    <w:rsid w:val="00957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sitharrogate.co.uk/things-to-do/fountains-abbey-and-studley-royal-p1203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87638-5286-44D9-8D5C-5B25A060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Taylor</dc:creator>
  <cp:keywords/>
  <dc:description/>
  <cp:lastModifiedBy>home</cp:lastModifiedBy>
  <cp:revision>2</cp:revision>
  <dcterms:created xsi:type="dcterms:W3CDTF">2020-03-27T14:25:00Z</dcterms:created>
  <dcterms:modified xsi:type="dcterms:W3CDTF">2020-03-27T14:25:00Z</dcterms:modified>
</cp:coreProperties>
</file>