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124"/>
        <w:gridCol w:w="2062"/>
        <w:gridCol w:w="2062"/>
        <w:gridCol w:w="4125"/>
      </w:tblGrid>
      <w:tr w:rsidR="0049636B" w:rsidRPr="00BE2478" w14:paraId="21CAB60F" w14:textId="77777777" w:rsidTr="00507BBA">
        <w:trPr>
          <w:trHeight w:val="1550"/>
        </w:trPr>
        <w:tc>
          <w:tcPr>
            <w:tcW w:w="4124" w:type="dxa"/>
            <w:vMerge w:val="restart"/>
          </w:tcPr>
          <w:p w14:paraId="486AB94B" w14:textId="77777777" w:rsidR="0049636B" w:rsidRDefault="0049636B">
            <w:pPr>
              <w:rPr>
                <w:rFonts w:ascii="Comic Sans MS" w:hAnsi="Comic Sans MS"/>
              </w:rPr>
            </w:pPr>
            <w:r>
              <w:rPr>
                <w:rFonts w:ascii="Comic Sans MS" w:hAnsi="Comic Sans MS"/>
              </w:rPr>
              <w:t xml:space="preserve">Visit the website - </w:t>
            </w:r>
            <w:r w:rsidRPr="008C0DD4">
              <w:rPr>
                <w:rFonts w:ascii="Comic Sans MS" w:hAnsi="Comic Sans MS"/>
                <w:b/>
              </w:rPr>
              <w:t>eyfshome.com</w:t>
            </w:r>
          </w:p>
          <w:p w14:paraId="34B46CFE" w14:textId="77777777" w:rsidR="0049636B" w:rsidRDefault="0049636B">
            <w:pPr>
              <w:rPr>
                <w:rFonts w:ascii="Comic Sans MS" w:hAnsi="Comic Sans MS"/>
              </w:rPr>
            </w:pPr>
          </w:p>
          <w:p w14:paraId="10EBBD38" w14:textId="0BE4DB41" w:rsidR="0049636B" w:rsidRDefault="0049636B">
            <w:pPr>
              <w:rPr>
                <w:rFonts w:ascii="Comic Sans MS" w:hAnsi="Comic Sans MS"/>
              </w:rPr>
            </w:pPr>
            <w:r>
              <w:rPr>
                <w:rFonts w:ascii="Comic Sans MS" w:hAnsi="Comic Sans MS"/>
              </w:rPr>
              <w:t xml:space="preserve">Go to the ‘previous resources’ tab and click on ‘Tiny Treasure Island’ – try making a treasure island and making a map of it. Feel free to try to any of the other activities from that day, too! </w:t>
            </w:r>
          </w:p>
          <w:p w14:paraId="69982D31" w14:textId="77777777" w:rsidR="0049636B" w:rsidRDefault="0049636B">
            <w:pPr>
              <w:rPr>
                <w:rFonts w:ascii="Comic Sans MS" w:hAnsi="Comic Sans MS"/>
              </w:rPr>
            </w:pPr>
          </w:p>
          <w:p w14:paraId="0637542C" w14:textId="5A6516C5" w:rsidR="0049636B" w:rsidRPr="00BE2478" w:rsidRDefault="0049636B">
            <w:pPr>
              <w:rPr>
                <w:rFonts w:ascii="Comic Sans MS" w:hAnsi="Comic Sans MS"/>
              </w:rPr>
            </w:pPr>
            <w:r>
              <w:rPr>
                <w:rFonts w:ascii="Comic Sans MS" w:hAnsi="Comic Sans MS"/>
              </w:rPr>
              <w:t xml:space="preserve">This is a great website to use – they have new activities </w:t>
            </w:r>
            <w:proofErr w:type="spellStart"/>
            <w:r>
              <w:rPr>
                <w:rFonts w:ascii="Comic Sans MS" w:hAnsi="Comic Sans MS"/>
              </w:rPr>
              <w:t>everyday</w:t>
            </w:r>
            <w:proofErr w:type="spellEnd"/>
            <w:r>
              <w:rPr>
                <w:rFonts w:ascii="Comic Sans MS" w:hAnsi="Comic Sans MS"/>
              </w:rPr>
              <w:t xml:space="preserve">.  </w:t>
            </w:r>
          </w:p>
        </w:tc>
        <w:tc>
          <w:tcPr>
            <w:tcW w:w="4124" w:type="dxa"/>
            <w:gridSpan w:val="2"/>
          </w:tcPr>
          <w:p w14:paraId="3ED9076F" w14:textId="77777777" w:rsidR="0049636B" w:rsidRDefault="0049636B">
            <w:pPr>
              <w:rPr>
                <w:rFonts w:ascii="Comic Sans MS" w:hAnsi="Comic Sans MS"/>
              </w:rPr>
            </w:pPr>
            <w:r>
              <w:rPr>
                <w:rFonts w:ascii="Comic Sans MS" w:hAnsi="Comic Sans MS"/>
              </w:rPr>
              <w:t>Can you draw a map of your living room? Remember that a map is a picture of what something looks like when you’re looking down on it.</w:t>
            </w:r>
          </w:p>
          <w:p w14:paraId="20C2A7EF" w14:textId="77777777" w:rsidR="0049636B" w:rsidRDefault="0049636B">
            <w:pPr>
              <w:rPr>
                <w:rFonts w:ascii="Comic Sans MS" w:hAnsi="Comic Sans MS"/>
              </w:rPr>
            </w:pPr>
          </w:p>
          <w:p w14:paraId="13A4D801" w14:textId="26FF072A" w:rsidR="0049636B" w:rsidRPr="00BE2478" w:rsidRDefault="0049636B">
            <w:pPr>
              <w:rPr>
                <w:rFonts w:ascii="Comic Sans MS" w:hAnsi="Comic Sans MS"/>
              </w:rPr>
            </w:pPr>
            <w:r>
              <w:rPr>
                <w:rFonts w:ascii="Comic Sans MS" w:hAnsi="Comic Sans MS"/>
              </w:rPr>
              <w:t xml:space="preserve"> </w:t>
            </w:r>
          </w:p>
        </w:tc>
        <w:tc>
          <w:tcPr>
            <w:tcW w:w="4125" w:type="dxa"/>
          </w:tcPr>
          <w:p w14:paraId="56C324C1" w14:textId="77777777" w:rsidR="0049636B" w:rsidRDefault="0049636B">
            <w:pPr>
              <w:rPr>
                <w:rFonts w:ascii="Comic Sans MS" w:hAnsi="Comic Sans MS"/>
                <w:sz w:val="20"/>
                <w:szCs w:val="20"/>
              </w:rPr>
            </w:pPr>
            <w:r w:rsidRPr="00991FC5">
              <w:rPr>
                <w:rFonts w:ascii="Comic Sans MS" w:hAnsi="Comic Sans MS"/>
                <w:sz w:val="20"/>
                <w:szCs w:val="20"/>
              </w:rPr>
              <w:t>Talk to your grown up about the things that are near where you live – what shops are nearby? Is there a park? Can you think of 3 places that you go to regularly? Which place is the furthest away? Which place is the nearest?</w:t>
            </w:r>
          </w:p>
          <w:p w14:paraId="3B33229F" w14:textId="77777777" w:rsidR="00991FC5" w:rsidRDefault="00991FC5">
            <w:pPr>
              <w:rPr>
                <w:rFonts w:ascii="Comic Sans MS" w:hAnsi="Comic Sans MS"/>
                <w:sz w:val="20"/>
                <w:szCs w:val="20"/>
              </w:rPr>
            </w:pPr>
          </w:p>
          <w:p w14:paraId="35FF64CC" w14:textId="7FB9B468" w:rsidR="00991FC5" w:rsidRPr="00991FC5" w:rsidRDefault="00991FC5">
            <w:pPr>
              <w:rPr>
                <w:rFonts w:ascii="Comic Sans MS" w:hAnsi="Comic Sans MS"/>
                <w:sz w:val="20"/>
                <w:szCs w:val="20"/>
              </w:rPr>
            </w:pPr>
          </w:p>
        </w:tc>
      </w:tr>
      <w:tr w:rsidR="0049636B" w:rsidRPr="00BE2478" w14:paraId="591E5DA9" w14:textId="77777777" w:rsidTr="004C74BA">
        <w:trPr>
          <w:trHeight w:val="1687"/>
        </w:trPr>
        <w:tc>
          <w:tcPr>
            <w:tcW w:w="4124" w:type="dxa"/>
            <w:vMerge/>
          </w:tcPr>
          <w:p w14:paraId="131A2F76" w14:textId="77777777" w:rsidR="0049636B" w:rsidRDefault="0049636B">
            <w:pPr>
              <w:rPr>
                <w:rFonts w:ascii="Comic Sans MS" w:hAnsi="Comic Sans MS"/>
              </w:rPr>
            </w:pPr>
          </w:p>
        </w:tc>
        <w:tc>
          <w:tcPr>
            <w:tcW w:w="4124" w:type="dxa"/>
            <w:gridSpan w:val="2"/>
          </w:tcPr>
          <w:p w14:paraId="6E9B8AD8" w14:textId="1345B9B8" w:rsidR="0049636B" w:rsidRDefault="00507BBA">
            <w:pPr>
              <w:rPr>
                <w:rFonts w:ascii="Comic Sans MS" w:hAnsi="Comic Sans MS"/>
              </w:rPr>
            </w:pPr>
            <w:r>
              <w:rPr>
                <w:rFonts w:ascii="Comic Sans MS" w:hAnsi="Comic Sans MS"/>
              </w:rPr>
              <w:t>Use the world map to talk to your grown up about different places. Can you find England? Have you been on holiday to anywhere? Do you know anyone who lives in a different country?</w:t>
            </w:r>
          </w:p>
        </w:tc>
        <w:tc>
          <w:tcPr>
            <w:tcW w:w="4125" w:type="dxa"/>
          </w:tcPr>
          <w:p w14:paraId="602A7D86" w14:textId="124AEF32" w:rsidR="0049636B" w:rsidRDefault="00991FC5">
            <w:pPr>
              <w:rPr>
                <w:rFonts w:ascii="Comic Sans MS" w:hAnsi="Comic Sans MS"/>
              </w:rPr>
            </w:pPr>
            <w:r>
              <w:rPr>
                <w:rFonts w:ascii="Comic Sans MS" w:hAnsi="Comic Sans MS"/>
                <w:sz w:val="20"/>
                <w:szCs w:val="20"/>
              </w:rPr>
              <w:t xml:space="preserve">This </w:t>
            </w:r>
            <w:proofErr w:type="spellStart"/>
            <w:proofErr w:type="gramStart"/>
            <w:r>
              <w:rPr>
                <w:rFonts w:ascii="Comic Sans MS" w:hAnsi="Comic Sans MS"/>
                <w:sz w:val="20"/>
                <w:szCs w:val="20"/>
              </w:rPr>
              <w:t>weeks</w:t>
            </w:r>
            <w:proofErr w:type="spellEnd"/>
            <w:proofErr w:type="gramEnd"/>
            <w:r>
              <w:rPr>
                <w:rFonts w:ascii="Comic Sans MS" w:hAnsi="Comic Sans MS"/>
                <w:sz w:val="20"/>
                <w:szCs w:val="20"/>
              </w:rPr>
              <w:t xml:space="preserve"> rhyme is ‘Baa </w:t>
            </w:r>
            <w:proofErr w:type="spellStart"/>
            <w:r>
              <w:rPr>
                <w:rFonts w:ascii="Comic Sans MS" w:hAnsi="Comic Sans MS"/>
                <w:sz w:val="20"/>
                <w:szCs w:val="20"/>
              </w:rPr>
              <w:t>Baa</w:t>
            </w:r>
            <w:proofErr w:type="spellEnd"/>
            <w:r>
              <w:rPr>
                <w:rFonts w:ascii="Comic Sans MS" w:hAnsi="Comic Sans MS"/>
                <w:sz w:val="20"/>
                <w:szCs w:val="20"/>
              </w:rPr>
              <w:t xml:space="preserve"> Black Sheep’ – practice it with the people you live with. Search ‘singing hands’ on </w:t>
            </w:r>
            <w:proofErr w:type="spellStart"/>
            <w:r>
              <w:rPr>
                <w:rFonts w:ascii="Comic Sans MS" w:hAnsi="Comic Sans MS"/>
                <w:sz w:val="20"/>
                <w:szCs w:val="20"/>
              </w:rPr>
              <w:t>youtube</w:t>
            </w:r>
            <w:proofErr w:type="spellEnd"/>
            <w:r>
              <w:rPr>
                <w:rFonts w:ascii="Comic Sans MS" w:hAnsi="Comic Sans MS"/>
                <w:sz w:val="20"/>
                <w:szCs w:val="20"/>
              </w:rPr>
              <w:t xml:space="preserve"> – they will show you the Makaton signs!</w:t>
            </w:r>
          </w:p>
        </w:tc>
      </w:tr>
      <w:tr w:rsidR="002E1CCB" w:rsidRPr="00BE2478" w14:paraId="1F099C40" w14:textId="77777777" w:rsidTr="006B79E7">
        <w:trPr>
          <w:trHeight w:val="1841"/>
        </w:trPr>
        <w:tc>
          <w:tcPr>
            <w:tcW w:w="6186" w:type="dxa"/>
            <w:gridSpan w:val="2"/>
          </w:tcPr>
          <w:p w14:paraId="366F8FFE" w14:textId="77777777" w:rsidR="002E1CCB" w:rsidRDefault="002E1CCB" w:rsidP="00BD52A5">
            <w:pPr>
              <w:jc w:val="center"/>
              <w:rPr>
                <w:rFonts w:ascii="Comic Sans MS" w:hAnsi="Comic Sans MS"/>
                <w:sz w:val="44"/>
                <w:szCs w:val="44"/>
              </w:rPr>
            </w:pPr>
            <w:r>
              <w:rPr>
                <w:rFonts w:ascii="Comic Sans MS" w:hAnsi="Comic Sans MS"/>
                <w:noProof/>
                <w:sz w:val="72"/>
                <w:szCs w:val="72"/>
              </w:rPr>
              <w:drawing>
                <wp:inline distT="0" distB="0" distL="0" distR="0" wp14:anchorId="15DC7400" wp14:editId="455AD740">
                  <wp:extent cx="769548"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4136" cy="517417"/>
                          </a:xfrm>
                          <a:prstGeom prst="rect">
                            <a:avLst/>
                          </a:prstGeom>
                          <a:noFill/>
                        </pic:spPr>
                      </pic:pic>
                    </a:graphicData>
                  </a:graphic>
                </wp:inline>
              </w:drawing>
            </w:r>
          </w:p>
          <w:p w14:paraId="288DB89F" w14:textId="77777777" w:rsidR="002E1CCB" w:rsidRPr="00BE2478" w:rsidRDefault="002E1CCB" w:rsidP="00BD52A5">
            <w:pPr>
              <w:jc w:val="center"/>
              <w:rPr>
                <w:rFonts w:ascii="Comic Sans MS" w:hAnsi="Comic Sans MS"/>
                <w:sz w:val="72"/>
                <w:szCs w:val="72"/>
              </w:rPr>
            </w:pPr>
            <w:r w:rsidRPr="002E1CCB">
              <w:rPr>
                <w:rFonts w:ascii="Comic Sans MS" w:hAnsi="Comic Sans MS"/>
                <w:sz w:val="44"/>
                <w:szCs w:val="44"/>
              </w:rPr>
              <w:t>Geography Week</w:t>
            </w:r>
            <w:r>
              <w:rPr>
                <w:rFonts w:ascii="Comic Sans MS" w:hAnsi="Comic Sans MS"/>
                <w:sz w:val="72"/>
                <w:szCs w:val="72"/>
              </w:rPr>
              <w:t xml:space="preserve">          </w:t>
            </w:r>
          </w:p>
        </w:tc>
        <w:tc>
          <w:tcPr>
            <w:tcW w:w="6187" w:type="dxa"/>
            <w:gridSpan w:val="2"/>
          </w:tcPr>
          <w:p w14:paraId="2714BC0B" w14:textId="77777777" w:rsidR="002E1CCB" w:rsidRDefault="002E1CCB" w:rsidP="002E1CCB">
            <w:pPr>
              <w:rPr>
                <w:rFonts w:ascii="Comic Sans MS" w:hAnsi="Comic Sans MS"/>
                <w:sz w:val="20"/>
                <w:szCs w:val="20"/>
              </w:rPr>
            </w:pPr>
          </w:p>
          <w:p w14:paraId="54035497" w14:textId="77777777" w:rsidR="002E1CCB" w:rsidRDefault="002E1CCB" w:rsidP="002E1CCB">
            <w:pPr>
              <w:rPr>
                <w:rFonts w:ascii="Comic Sans MS" w:hAnsi="Comic Sans MS"/>
                <w:sz w:val="20"/>
                <w:szCs w:val="20"/>
              </w:rPr>
            </w:pPr>
          </w:p>
          <w:p w14:paraId="4B0878A8" w14:textId="617EAEC3" w:rsidR="002E1CCB" w:rsidRPr="002E1CCB" w:rsidRDefault="002E1CCB" w:rsidP="002E1CCB">
            <w:pPr>
              <w:rPr>
                <w:rFonts w:ascii="Comic Sans MS" w:hAnsi="Comic Sans MS"/>
                <w:sz w:val="20"/>
                <w:szCs w:val="20"/>
              </w:rPr>
            </w:pPr>
            <w:r>
              <w:rPr>
                <w:rFonts w:ascii="Comic Sans MS" w:hAnsi="Comic Sans MS"/>
                <w:sz w:val="20"/>
                <w:szCs w:val="20"/>
              </w:rPr>
              <w:t xml:space="preserve">Try the ‘What the Ladybird heard’ activity in this week’s pack – Mrs Jackson has read the story on </w:t>
            </w:r>
            <w:proofErr w:type="spellStart"/>
            <w:r>
              <w:rPr>
                <w:rFonts w:ascii="Comic Sans MS" w:hAnsi="Comic Sans MS"/>
                <w:sz w:val="20"/>
                <w:szCs w:val="20"/>
              </w:rPr>
              <w:t>youtube</w:t>
            </w:r>
            <w:proofErr w:type="spellEnd"/>
            <w:r>
              <w:rPr>
                <w:rFonts w:ascii="Comic Sans MS" w:hAnsi="Comic Sans MS"/>
                <w:sz w:val="20"/>
                <w:szCs w:val="20"/>
              </w:rPr>
              <w:t>.</w:t>
            </w:r>
            <w:bookmarkStart w:id="0" w:name="_GoBack"/>
            <w:bookmarkEnd w:id="0"/>
          </w:p>
        </w:tc>
      </w:tr>
      <w:tr w:rsidR="00BD52A5" w:rsidRPr="00BE2478" w14:paraId="6EDD769D" w14:textId="77777777" w:rsidTr="004C74BA">
        <w:trPr>
          <w:trHeight w:val="2346"/>
        </w:trPr>
        <w:tc>
          <w:tcPr>
            <w:tcW w:w="4124" w:type="dxa"/>
          </w:tcPr>
          <w:p w14:paraId="0338991E" w14:textId="17993967" w:rsidR="008D2745" w:rsidRDefault="00D609F6">
            <w:pPr>
              <w:rPr>
                <w:rFonts w:ascii="Comic Sans MS" w:hAnsi="Comic Sans MS"/>
              </w:rPr>
            </w:pPr>
            <w:r>
              <w:rPr>
                <w:rFonts w:ascii="Comic Sans MS" w:hAnsi="Comic Sans MS"/>
              </w:rPr>
              <w:t>Think about the happy days when you could come to school! Talk to your grown up about your route to school – can you draw a map of your route?</w:t>
            </w:r>
          </w:p>
          <w:p w14:paraId="6C3BD26C" w14:textId="4E04674E" w:rsidR="00D609F6" w:rsidRDefault="00D609F6">
            <w:pPr>
              <w:rPr>
                <w:rFonts w:ascii="Comic Sans MS" w:hAnsi="Comic Sans MS"/>
              </w:rPr>
            </w:pPr>
          </w:p>
          <w:p w14:paraId="19FBEEBC" w14:textId="77777777" w:rsidR="00D609F6" w:rsidRDefault="00D609F6">
            <w:pPr>
              <w:rPr>
                <w:rFonts w:ascii="Comic Sans MS" w:hAnsi="Comic Sans MS"/>
              </w:rPr>
            </w:pPr>
          </w:p>
          <w:p w14:paraId="4EBC0736" w14:textId="09650334" w:rsidR="00BD52A5" w:rsidRPr="00BE2478" w:rsidRDefault="008D2745">
            <w:pPr>
              <w:rPr>
                <w:rFonts w:ascii="Comic Sans MS" w:hAnsi="Comic Sans MS"/>
              </w:rPr>
            </w:pPr>
            <w:r>
              <w:rPr>
                <w:rFonts w:ascii="Comic Sans MS" w:hAnsi="Comic Sans MS"/>
              </w:rPr>
              <w:t xml:space="preserve">Remember to </w:t>
            </w:r>
            <w:r w:rsidR="00734C10">
              <w:rPr>
                <w:rFonts w:ascii="Comic Sans MS" w:hAnsi="Comic Sans MS"/>
              </w:rPr>
              <w:t xml:space="preserve">practice writing your name </w:t>
            </w:r>
            <w:proofErr w:type="spellStart"/>
            <w:r w:rsidR="00734C10">
              <w:rPr>
                <w:rFonts w:ascii="Comic Sans MS" w:hAnsi="Comic Sans MS"/>
              </w:rPr>
              <w:t>everyday</w:t>
            </w:r>
            <w:proofErr w:type="spellEnd"/>
            <w:r w:rsidR="00734C10">
              <w:rPr>
                <w:rFonts w:ascii="Comic Sans MS" w:hAnsi="Comic Sans MS"/>
              </w:rPr>
              <w:t>. Start with the first letter and practice that until you can do it beautifully! Then move onto the second letter etc.</w:t>
            </w:r>
          </w:p>
        </w:tc>
        <w:tc>
          <w:tcPr>
            <w:tcW w:w="4124" w:type="dxa"/>
            <w:gridSpan w:val="2"/>
          </w:tcPr>
          <w:p w14:paraId="72D5AC2C" w14:textId="77777777" w:rsidR="00BD52A5" w:rsidRDefault="00BE2478">
            <w:pPr>
              <w:rPr>
                <w:rFonts w:ascii="Comic Sans MS" w:hAnsi="Comic Sans MS"/>
              </w:rPr>
            </w:pPr>
            <w:r w:rsidRPr="00BE2478">
              <w:rPr>
                <w:rFonts w:ascii="Comic Sans MS" w:hAnsi="Comic Sans MS"/>
              </w:rPr>
              <w:t xml:space="preserve">Read a book </w:t>
            </w:r>
            <w:r w:rsidR="00CF34D5">
              <w:rPr>
                <w:rFonts w:ascii="Comic Sans MS" w:hAnsi="Comic Sans MS"/>
              </w:rPr>
              <w:t>with your</w:t>
            </w:r>
            <w:r w:rsidRPr="00BE2478">
              <w:rPr>
                <w:rFonts w:ascii="Comic Sans MS" w:hAnsi="Comic Sans MS"/>
              </w:rPr>
              <w:t xml:space="preserve"> grown up </w:t>
            </w:r>
            <w:proofErr w:type="spellStart"/>
            <w:r w:rsidRPr="00BE2478">
              <w:rPr>
                <w:rFonts w:ascii="Comic Sans MS" w:hAnsi="Comic Sans MS"/>
              </w:rPr>
              <w:t>everyday</w:t>
            </w:r>
            <w:proofErr w:type="spellEnd"/>
            <w:r w:rsidRPr="00BE2478">
              <w:rPr>
                <w:rFonts w:ascii="Comic Sans MS" w:hAnsi="Comic Sans MS"/>
              </w:rPr>
              <w:t xml:space="preserve"> </w:t>
            </w:r>
            <w:r w:rsidR="00CF34D5">
              <w:rPr>
                <w:rFonts w:ascii="Comic Sans MS" w:hAnsi="Comic Sans MS"/>
              </w:rPr>
              <w:t xml:space="preserve">– the more the better! </w:t>
            </w:r>
          </w:p>
          <w:p w14:paraId="4C0CB928" w14:textId="1862B43E" w:rsidR="00CF34D5" w:rsidRDefault="00DE1710">
            <w:pPr>
              <w:rPr>
                <w:rFonts w:ascii="Comic Sans MS" w:hAnsi="Comic Sans MS"/>
              </w:rPr>
            </w:pPr>
            <w:r>
              <w:rPr>
                <w:rFonts w:ascii="Comic Sans MS" w:hAnsi="Comic Sans MS"/>
              </w:rPr>
              <w:t xml:space="preserve">We will also be putting a story on </w:t>
            </w:r>
            <w:proofErr w:type="spellStart"/>
            <w:r>
              <w:rPr>
                <w:rFonts w:ascii="Comic Sans MS" w:hAnsi="Comic Sans MS"/>
              </w:rPr>
              <w:t>youtube</w:t>
            </w:r>
            <w:proofErr w:type="spellEnd"/>
            <w:r>
              <w:rPr>
                <w:rFonts w:ascii="Comic Sans MS" w:hAnsi="Comic Sans MS"/>
              </w:rPr>
              <w:t xml:space="preserve"> and </w:t>
            </w:r>
            <w:proofErr w:type="spellStart"/>
            <w:r>
              <w:rPr>
                <w:rFonts w:ascii="Comic Sans MS" w:hAnsi="Comic Sans MS"/>
              </w:rPr>
              <w:t>facebook</w:t>
            </w:r>
            <w:proofErr w:type="spellEnd"/>
            <w:r>
              <w:rPr>
                <w:rFonts w:ascii="Comic Sans MS" w:hAnsi="Comic Sans MS"/>
              </w:rPr>
              <w:t xml:space="preserve"> </w:t>
            </w:r>
            <w:proofErr w:type="spellStart"/>
            <w:r>
              <w:rPr>
                <w:rFonts w:ascii="Comic Sans MS" w:hAnsi="Comic Sans MS"/>
              </w:rPr>
              <w:t>everyday</w:t>
            </w:r>
            <w:proofErr w:type="spellEnd"/>
            <w:r>
              <w:rPr>
                <w:rFonts w:ascii="Comic Sans MS" w:hAnsi="Comic Sans MS"/>
              </w:rPr>
              <w:t xml:space="preserve"> for you to enjoy at home.</w:t>
            </w:r>
          </w:p>
          <w:p w14:paraId="1DA964C6" w14:textId="38F86634" w:rsidR="00856466" w:rsidRDefault="00856466">
            <w:pPr>
              <w:rPr>
                <w:rFonts w:ascii="Comic Sans MS" w:hAnsi="Comic Sans MS"/>
              </w:rPr>
            </w:pPr>
          </w:p>
          <w:p w14:paraId="2C75AA57" w14:textId="39149017" w:rsidR="001770C6" w:rsidRDefault="001770C6">
            <w:pPr>
              <w:rPr>
                <w:rFonts w:ascii="Comic Sans MS" w:hAnsi="Comic Sans MS"/>
              </w:rPr>
            </w:pPr>
          </w:p>
          <w:p w14:paraId="3B59CCD4" w14:textId="72AEDA44" w:rsidR="00856466" w:rsidRDefault="001770C6">
            <w:pPr>
              <w:rPr>
                <w:rFonts w:ascii="Comic Sans MS" w:hAnsi="Comic Sans MS"/>
              </w:rPr>
            </w:pPr>
            <w:r>
              <w:rPr>
                <w:rFonts w:ascii="Comic Sans MS" w:hAnsi="Comic Sans MS"/>
              </w:rPr>
              <w:t>The cutting skills booklet is for on-going scissor skills practice – don’t try it all at once.</w:t>
            </w:r>
          </w:p>
          <w:p w14:paraId="5DAB6AC2" w14:textId="77777777" w:rsidR="00856466" w:rsidRDefault="00856466">
            <w:pPr>
              <w:rPr>
                <w:rFonts w:ascii="Comic Sans MS" w:hAnsi="Comic Sans MS"/>
              </w:rPr>
            </w:pPr>
          </w:p>
          <w:p w14:paraId="1E6D72CB" w14:textId="1F280743" w:rsidR="00856466" w:rsidRPr="00BE2478" w:rsidRDefault="00856466">
            <w:pPr>
              <w:rPr>
                <w:rFonts w:ascii="Comic Sans MS" w:hAnsi="Comic Sans MS"/>
              </w:rPr>
            </w:pPr>
          </w:p>
        </w:tc>
        <w:tc>
          <w:tcPr>
            <w:tcW w:w="4125" w:type="dxa"/>
          </w:tcPr>
          <w:p w14:paraId="2D73169F" w14:textId="77777777" w:rsidR="00BE2478" w:rsidRDefault="001770C6" w:rsidP="00D35627">
            <w:pPr>
              <w:rPr>
                <w:rFonts w:ascii="Comic Sans MS" w:hAnsi="Comic Sans MS"/>
              </w:rPr>
            </w:pPr>
            <w:r>
              <w:rPr>
                <w:rFonts w:ascii="Comic Sans MS" w:hAnsi="Comic Sans MS"/>
              </w:rPr>
              <w:t xml:space="preserve"> Practice giving each other directions; ask your child to stand in the middle of </w:t>
            </w:r>
            <w:r w:rsidR="005C13B3">
              <w:rPr>
                <w:rFonts w:ascii="Comic Sans MS" w:hAnsi="Comic Sans MS"/>
              </w:rPr>
              <w:t xml:space="preserve">the (e.g.) living room and give them simple directions to the (e.g. kitchen); you could say things like ‘turn to the right, walk forward 4 paces’ etc. </w:t>
            </w:r>
          </w:p>
          <w:p w14:paraId="79464A0C" w14:textId="77777777" w:rsidR="005C13B3" w:rsidRDefault="005C13B3" w:rsidP="00D35627">
            <w:pPr>
              <w:rPr>
                <w:rFonts w:ascii="Comic Sans MS" w:hAnsi="Comic Sans MS"/>
              </w:rPr>
            </w:pPr>
          </w:p>
          <w:p w14:paraId="5E86A7BA" w14:textId="26796A99" w:rsidR="005C13B3" w:rsidRPr="00D35627" w:rsidRDefault="005C13B3" w:rsidP="00D35627">
            <w:pPr>
              <w:rPr>
                <w:rFonts w:ascii="Comic Sans MS" w:hAnsi="Comic Sans MS"/>
              </w:rPr>
            </w:pPr>
            <w:r>
              <w:rPr>
                <w:rFonts w:ascii="Comic Sans MS" w:hAnsi="Comic Sans MS"/>
              </w:rPr>
              <w:t>You’ll need to practice what ‘left’ and ‘right’ mean!</w:t>
            </w:r>
          </w:p>
        </w:tc>
      </w:tr>
    </w:tbl>
    <w:p w14:paraId="411C6264" w14:textId="77777777" w:rsidR="00E40D37" w:rsidRDefault="00E40D37"/>
    <w:sectPr w:rsidR="00E40D37" w:rsidSect="00507BBA">
      <w:pgSz w:w="16838" w:h="11906" w:orient="landscape"/>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2A5"/>
    <w:rsid w:val="001770C6"/>
    <w:rsid w:val="002E1CCB"/>
    <w:rsid w:val="003715DD"/>
    <w:rsid w:val="00377F60"/>
    <w:rsid w:val="00412246"/>
    <w:rsid w:val="0049636B"/>
    <w:rsid w:val="004C74BA"/>
    <w:rsid w:val="004F2C0D"/>
    <w:rsid w:val="00507BBA"/>
    <w:rsid w:val="005C13B3"/>
    <w:rsid w:val="00734C10"/>
    <w:rsid w:val="00856466"/>
    <w:rsid w:val="008C0DD4"/>
    <w:rsid w:val="008D2745"/>
    <w:rsid w:val="00991FC5"/>
    <w:rsid w:val="00A10730"/>
    <w:rsid w:val="00A21C9E"/>
    <w:rsid w:val="00AA3925"/>
    <w:rsid w:val="00B26DAE"/>
    <w:rsid w:val="00BD52A5"/>
    <w:rsid w:val="00BE2478"/>
    <w:rsid w:val="00CF34D5"/>
    <w:rsid w:val="00D35627"/>
    <w:rsid w:val="00D4122D"/>
    <w:rsid w:val="00D563E5"/>
    <w:rsid w:val="00D609F6"/>
    <w:rsid w:val="00DE1710"/>
    <w:rsid w:val="00E40D37"/>
    <w:rsid w:val="00F332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F0589"/>
  <w15:chartTrackingRefBased/>
  <w15:docId w15:val="{D17278A0-B740-4C89-A2FC-A78D95E6C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5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52A5"/>
    <w:rPr>
      <w:color w:val="0563C1" w:themeColor="hyperlink"/>
      <w:u w:val="single"/>
    </w:rPr>
  </w:style>
  <w:style w:type="character" w:styleId="UnresolvedMention">
    <w:name w:val="Unresolved Mention"/>
    <w:basedOn w:val="DefaultParagraphFont"/>
    <w:uiPriority w:val="99"/>
    <w:semiHidden/>
    <w:unhideWhenUsed/>
    <w:rsid w:val="00BD52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3B460602FBEE46B6F2FC9D61378A39" ma:contentTypeVersion="10" ma:contentTypeDescription="Create a new document." ma:contentTypeScope="" ma:versionID="3db0ba3b6fda6e5afce83db011cf50c0">
  <xsd:schema xmlns:xsd="http://www.w3.org/2001/XMLSchema" xmlns:xs="http://www.w3.org/2001/XMLSchema" xmlns:p="http://schemas.microsoft.com/office/2006/metadata/properties" xmlns:ns3="37a95a13-6194-4709-8050-6f3e82847b89" targetNamespace="http://schemas.microsoft.com/office/2006/metadata/properties" ma:root="true" ma:fieldsID="86ea88fd6b4ede40b0624d21f9d74625" ns3:_="">
    <xsd:import namespace="37a95a13-6194-4709-8050-6f3e82847b8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a95a13-6194-4709-8050-6f3e82847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192202-2FEF-4208-8C05-E76EA63F9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a95a13-6194-4709-8050-6f3e82847b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D26772-2DE3-4A9D-B14C-F3B10313D241}">
  <ds:schemaRefs>
    <ds:schemaRef ds:uri="37a95a13-6194-4709-8050-6f3e82847b89"/>
    <ds:schemaRef ds:uri="http://schemas.microsoft.com/office/infopath/2007/PartnerControls"/>
    <ds:schemaRef ds:uri="http://www.w3.org/XML/1998/namespace"/>
    <ds:schemaRef ds:uri="http://purl.org/dc/elements/1.1/"/>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914C39EA-29DA-452D-AE3A-5FA17C8E92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1202</TotalTime>
  <Pages>1</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Jackson</dc:creator>
  <cp:keywords/>
  <dc:description/>
  <cp:lastModifiedBy>Hannah Jackson</cp:lastModifiedBy>
  <cp:revision>3</cp:revision>
  <dcterms:created xsi:type="dcterms:W3CDTF">2020-04-20T13:59:00Z</dcterms:created>
  <dcterms:modified xsi:type="dcterms:W3CDTF">2020-04-21T10:26:00Z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0x010100FF3B460602FBEE46B6F2FC9D61378A39</vt:lpwstr>
  </property>
</Properties>
</file>