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F88" w:rsidRPr="006D7AC3" w:rsidRDefault="00E24F88" w:rsidP="00E24F88">
      <w:pPr>
        <w:pStyle w:val="Heading1"/>
      </w:pPr>
      <w:r w:rsidRPr="006D7AC3">
        <w:rPr>
          <w:noProof/>
        </w:rPr>
        <w:drawing>
          <wp:inline distT="0" distB="0" distL="0" distR="0">
            <wp:extent cx="5276850" cy="752475"/>
            <wp:effectExtent l="0" t="0" r="0" b="9525"/>
            <wp:docPr id="1" name="Picture 1" descr="nycc logo redu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ycc logo reduc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6850" cy="752475"/>
                    </a:xfrm>
                    <a:prstGeom prst="rect">
                      <a:avLst/>
                    </a:prstGeom>
                    <a:noFill/>
                    <a:ln>
                      <a:noFill/>
                    </a:ln>
                  </pic:spPr>
                </pic:pic>
              </a:graphicData>
            </a:graphic>
          </wp:inline>
        </w:drawing>
      </w:r>
    </w:p>
    <w:p w:rsidR="00E24F88" w:rsidRPr="006D7AC3" w:rsidRDefault="00E24F88" w:rsidP="00E24F88">
      <w:pPr>
        <w:pStyle w:val="Heading1"/>
        <w:jc w:val="center"/>
        <w:rPr>
          <w:b w:val="0"/>
          <w:szCs w:val="24"/>
          <w:u w:val="single"/>
        </w:rPr>
      </w:pPr>
      <w:r w:rsidRPr="006D7AC3">
        <w:rPr>
          <w:b w:val="0"/>
          <w:szCs w:val="24"/>
          <w:u w:val="single"/>
        </w:rPr>
        <w:t>Children &amp; Young People’s Service</w:t>
      </w:r>
    </w:p>
    <w:p w:rsidR="00E24F88" w:rsidRPr="006D7AC3" w:rsidRDefault="00E24F88" w:rsidP="00E24F88">
      <w:pPr>
        <w:jc w:val="center"/>
        <w:rPr>
          <w:rFonts w:cs="Arial"/>
          <w:b/>
          <w:u w:val="single"/>
        </w:rPr>
      </w:pPr>
    </w:p>
    <w:p w:rsidR="00E24F88" w:rsidRPr="006D7AC3" w:rsidRDefault="008E43EB" w:rsidP="00E24F88">
      <w:pPr>
        <w:jc w:val="center"/>
        <w:rPr>
          <w:rFonts w:cs="Arial"/>
          <w:b/>
          <w:u w:val="single"/>
        </w:rPr>
      </w:pPr>
      <w:proofErr w:type="spellStart"/>
      <w:r>
        <w:rPr>
          <w:rFonts w:cs="Arial"/>
          <w:b/>
          <w:u w:val="single"/>
        </w:rPr>
        <w:t>Moorside</w:t>
      </w:r>
      <w:proofErr w:type="spellEnd"/>
      <w:r>
        <w:rPr>
          <w:rFonts w:cs="Arial"/>
          <w:b/>
          <w:u w:val="single"/>
        </w:rPr>
        <w:t xml:space="preserve"> Junior</w:t>
      </w:r>
      <w:r w:rsidR="00E24F88">
        <w:rPr>
          <w:rFonts w:cs="Arial"/>
          <w:b/>
          <w:u w:val="single"/>
        </w:rPr>
        <w:t xml:space="preserve"> School</w:t>
      </w:r>
    </w:p>
    <w:p w:rsidR="00E24F88" w:rsidRPr="006D7AC3" w:rsidRDefault="00E24F88" w:rsidP="00E24F88">
      <w:pPr>
        <w:jc w:val="center"/>
        <w:rPr>
          <w:rFonts w:cs="Arial"/>
          <w:b/>
          <w:u w:val="single"/>
        </w:rPr>
      </w:pPr>
    </w:p>
    <w:p w:rsidR="00E24F88" w:rsidRPr="006D7AC3" w:rsidRDefault="00E24F88" w:rsidP="00E24F88">
      <w:pPr>
        <w:pStyle w:val="Heading5"/>
        <w:jc w:val="center"/>
        <w:rPr>
          <w:rFonts w:ascii="Arial" w:hAnsi="Arial" w:cs="Arial"/>
          <w:i w:val="0"/>
          <w:sz w:val="32"/>
          <w:szCs w:val="32"/>
        </w:rPr>
      </w:pPr>
      <w:bookmarkStart w:id="0" w:name="_JOB_DESCRIPTION_1"/>
      <w:bookmarkEnd w:id="0"/>
      <w:r w:rsidRPr="006D7AC3">
        <w:rPr>
          <w:rFonts w:ascii="Arial" w:hAnsi="Arial" w:cs="Arial"/>
          <w:i w:val="0"/>
          <w:sz w:val="32"/>
          <w:szCs w:val="32"/>
        </w:rPr>
        <w:t>JOB DESCRIPTION</w:t>
      </w:r>
    </w:p>
    <w:p w:rsidR="00E24F88" w:rsidRPr="006D7AC3" w:rsidRDefault="00E24F88" w:rsidP="00E24F88">
      <w:pPr>
        <w:pStyle w:val="BodyText"/>
        <w:jc w:val="both"/>
        <w:rPr>
          <w:rFonts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509"/>
        <w:gridCol w:w="2104"/>
        <w:gridCol w:w="1701"/>
        <w:gridCol w:w="2557"/>
      </w:tblGrid>
      <w:tr w:rsidR="00E24F88" w:rsidRPr="006D7AC3" w:rsidTr="00C2042A">
        <w:tc>
          <w:tcPr>
            <w:tcW w:w="2926" w:type="dxa"/>
            <w:gridSpan w:val="2"/>
            <w:tcBorders>
              <w:right w:val="nil"/>
            </w:tcBorders>
            <w:shd w:val="clear" w:color="auto" w:fill="auto"/>
          </w:tcPr>
          <w:p w:rsidR="00E24F88" w:rsidRPr="006D7AC3" w:rsidRDefault="00E24F88" w:rsidP="00C2042A">
            <w:pPr>
              <w:pStyle w:val="BodyText"/>
              <w:jc w:val="both"/>
              <w:rPr>
                <w:rFonts w:cs="Arial"/>
                <w:sz w:val="22"/>
                <w:szCs w:val="22"/>
              </w:rPr>
            </w:pPr>
            <w:r w:rsidRPr="006D7AC3">
              <w:rPr>
                <w:rFonts w:cs="Arial"/>
                <w:sz w:val="22"/>
                <w:szCs w:val="22"/>
              </w:rPr>
              <w:t>POST:</w:t>
            </w:r>
          </w:p>
        </w:tc>
        <w:tc>
          <w:tcPr>
            <w:tcW w:w="6362" w:type="dxa"/>
            <w:gridSpan w:val="3"/>
            <w:tcBorders>
              <w:left w:val="nil"/>
            </w:tcBorders>
            <w:shd w:val="clear" w:color="auto" w:fill="auto"/>
          </w:tcPr>
          <w:p w:rsidR="00E24F88" w:rsidRPr="006D7AC3" w:rsidRDefault="00E24F88" w:rsidP="00C2042A">
            <w:pPr>
              <w:pStyle w:val="BodyText"/>
              <w:jc w:val="both"/>
              <w:rPr>
                <w:rFonts w:cs="Arial"/>
                <w:sz w:val="22"/>
                <w:szCs w:val="22"/>
              </w:rPr>
            </w:pPr>
            <w:r w:rsidRPr="006D7AC3">
              <w:rPr>
                <w:rFonts w:cs="Arial"/>
                <w:sz w:val="22"/>
                <w:szCs w:val="22"/>
              </w:rPr>
              <w:t>General Teaching Assistant (GTA)</w:t>
            </w:r>
            <w:r w:rsidR="00AA184A">
              <w:rPr>
                <w:rFonts w:cs="Arial"/>
                <w:sz w:val="22"/>
                <w:szCs w:val="22"/>
              </w:rPr>
              <w:t xml:space="preserve"> with SEN</w:t>
            </w:r>
            <w:bookmarkStart w:id="1" w:name="_GoBack"/>
            <w:bookmarkEnd w:id="1"/>
          </w:p>
        </w:tc>
      </w:tr>
      <w:tr w:rsidR="00E24F88" w:rsidRPr="006D7AC3" w:rsidTr="00C2042A">
        <w:tc>
          <w:tcPr>
            <w:tcW w:w="2926" w:type="dxa"/>
            <w:gridSpan w:val="2"/>
            <w:tcBorders>
              <w:right w:val="nil"/>
            </w:tcBorders>
            <w:shd w:val="clear" w:color="auto" w:fill="auto"/>
          </w:tcPr>
          <w:p w:rsidR="00E24F88" w:rsidRPr="006D7AC3" w:rsidRDefault="00E24F88" w:rsidP="00C2042A">
            <w:pPr>
              <w:pStyle w:val="BodyText"/>
              <w:jc w:val="both"/>
              <w:rPr>
                <w:rFonts w:cs="Arial"/>
                <w:sz w:val="22"/>
                <w:szCs w:val="22"/>
              </w:rPr>
            </w:pPr>
            <w:r w:rsidRPr="006D7AC3">
              <w:rPr>
                <w:rFonts w:cs="Arial"/>
                <w:b w:val="0"/>
                <w:sz w:val="22"/>
                <w:szCs w:val="22"/>
              </w:rPr>
              <w:t>GRADE:</w:t>
            </w:r>
            <w:r w:rsidRPr="006D7AC3">
              <w:rPr>
                <w:rFonts w:cs="Arial"/>
                <w:b w:val="0"/>
                <w:sz w:val="22"/>
                <w:szCs w:val="22"/>
              </w:rPr>
              <w:tab/>
            </w:r>
          </w:p>
        </w:tc>
        <w:tc>
          <w:tcPr>
            <w:tcW w:w="6362" w:type="dxa"/>
            <w:gridSpan w:val="3"/>
            <w:tcBorders>
              <w:left w:val="nil"/>
            </w:tcBorders>
            <w:shd w:val="clear" w:color="auto" w:fill="auto"/>
          </w:tcPr>
          <w:p w:rsidR="00E24F88" w:rsidRPr="006D7AC3" w:rsidRDefault="00E24F88" w:rsidP="00C2042A">
            <w:pPr>
              <w:pStyle w:val="BodyText"/>
              <w:jc w:val="both"/>
              <w:rPr>
                <w:rFonts w:cs="Arial"/>
                <w:b w:val="0"/>
                <w:sz w:val="22"/>
                <w:szCs w:val="22"/>
              </w:rPr>
            </w:pPr>
            <w:r w:rsidRPr="006D7AC3">
              <w:rPr>
                <w:rFonts w:cs="Arial"/>
                <w:b w:val="0"/>
                <w:sz w:val="22"/>
                <w:szCs w:val="22"/>
              </w:rPr>
              <w:t>Band 4</w:t>
            </w:r>
          </w:p>
        </w:tc>
      </w:tr>
      <w:tr w:rsidR="00E24F88" w:rsidRPr="006D7AC3" w:rsidTr="00C2042A">
        <w:tc>
          <w:tcPr>
            <w:tcW w:w="2926" w:type="dxa"/>
            <w:gridSpan w:val="2"/>
            <w:tcBorders>
              <w:right w:val="nil"/>
            </w:tcBorders>
            <w:shd w:val="clear" w:color="auto" w:fill="auto"/>
          </w:tcPr>
          <w:p w:rsidR="00E24F88" w:rsidRPr="006D7AC3" w:rsidRDefault="00E24F88" w:rsidP="00C2042A">
            <w:pPr>
              <w:pStyle w:val="BodyText"/>
              <w:jc w:val="both"/>
              <w:rPr>
                <w:rFonts w:cs="Arial"/>
                <w:sz w:val="22"/>
                <w:szCs w:val="22"/>
              </w:rPr>
            </w:pPr>
            <w:r w:rsidRPr="006D7AC3">
              <w:rPr>
                <w:rFonts w:cs="Arial"/>
                <w:b w:val="0"/>
                <w:sz w:val="22"/>
                <w:szCs w:val="22"/>
              </w:rPr>
              <w:t>RESPONSIBLE TO:</w:t>
            </w:r>
          </w:p>
        </w:tc>
        <w:tc>
          <w:tcPr>
            <w:tcW w:w="6362" w:type="dxa"/>
            <w:gridSpan w:val="3"/>
            <w:tcBorders>
              <w:left w:val="nil"/>
            </w:tcBorders>
            <w:shd w:val="clear" w:color="auto" w:fill="auto"/>
          </w:tcPr>
          <w:p w:rsidR="00E24F88" w:rsidRPr="006D7AC3" w:rsidRDefault="00E24F88" w:rsidP="00C2042A">
            <w:pPr>
              <w:pStyle w:val="BodyText"/>
              <w:jc w:val="both"/>
              <w:rPr>
                <w:rFonts w:cs="Arial"/>
                <w:b w:val="0"/>
                <w:sz w:val="22"/>
                <w:szCs w:val="22"/>
              </w:rPr>
            </w:pPr>
            <w:r w:rsidRPr="006D7AC3">
              <w:rPr>
                <w:rFonts w:cs="Arial"/>
                <w:b w:val="0"/>
                <w:sz w:val="22"/>
                <w:szCs w:val="22"/>
              </w:rPr>
              <w:t xml:space="preserve">Head Teacher </w:t>
            </w:r>
            <w:r>
              <w:rPr>
                <w:rFonts w:cs="Arial"/>
                <w:b w:val="0"/>
                <w:sz w:val="22"/>
                <w:szCs w:val="22"/>
              </w:rPr>
              <w:t>/</w:t>
            </w:r>
            <w:proofErr w:type="spellStart"/>
            <w:r>
              <w:rPr>
                <w:rFonts w:cs="Arial"/>
                <w:b w:val="0"/>
                <w:sz w:val="22"/>
                <w:szCs w:val="22"/>
              </w:rPr>
              <w:t>SENCo</w:t>
            </w:r>
            <w:proofErr w:type="spellEnd"/>
          </w:p>
        </w:tc>
      </w:tr>
      <w:tr w:rsidR="00E24F88" w:rsidRPr="006D7AC3" w:rsidTr="00C2042A">
        <w:tc>
          <w:tcPr>
            <w:tcW w:w="2926" w:type="dxa"/>
            <w:gridSpan w:val="2"/>
            <w:tcBorders>
              <w:right w:val="nil"/>
            </w:tcBorders>
            <w:shd w:val="clear" w:color="auto" w:fill="auto"/>
          </w:tcPr>
          <w:p w:rsidR="00E24F88" w:rsidRPr="006D7AC3" w:rsidRDefault="00E24F88" w:rsidP="00C2042A">
            <w:pPr>
              <w:pStyle w:val="BodyText"/>
              <w:jc w:val="both"/>
              <w:rPr>
                <w:rFonts w:cs="Arial"/>
                <w:sz w:val="22"/>
                <w:szCs w:val="22"/>
              </w:rPr>
            </w:pPr>
            <w:r w:rsidRPr="006D7AC3">
              <w:rPr>
                <w:rFonts w:cs="Arial"/>
                <w:b w:val="0"/>
                <w:sz w:val="22"/>
                <w:szCs w:val="22"/>
              </w:rPr>
              <w:t>STAFF MANAGED:</w:t>
            </w:r>
          </w:p>
        </w:tc>
        <w:tc>
          <w:tcPr>
            <w:tcW w:w="6362" w:type="dxa"/>
            <w:gridSpan w:val="3"/>
            <w:tcBorders>
              <w:left w:val="nil"/>
            </w:tcBorders>
            <w:shd w:val="clear" w:color="auto" w:fill="auto"/>
          </w:tcPr>
          <w:p w:rsidR="00E24F88" w:rsidRPr="006D7AC3" w:rsidRDefault="00E24F88" w:rsidP="00C2042A">
            <w:pPr>
              <w:pStyle w:val="BodyText"/>
              <w:jc w:val="both"/>
              <w:rPr>
                <w:rFonts w:cs="Arial"/>
                <w:b w:val="0"/>
                <w:sz w:val="22"/>
                <w:szCs w:val="22"/>
              </w:rPr>
            </w:pPr>
            <w:r w:rsidRPr="006D7AC3">
              <w:rPr>
                <w:rFonts w:cs="Arial"/>
                <w:b w:val="0"/>
                <w:sz w:val="22"/>
                <w:szCs w:val="22"/>
              </w:rPr>
              <w:t>None</w:t>
            </w:r>
          </w:p>
        </w:tc>
      </w:tr>
      <w:tr w:rsidR="00E24F88" w:rsidRPr="006D7AC3" w:rsidTr="00C2042A">
        <w:trPr>
          <w:trHeight w:val="149"/>
        </w:trPr>
        <w:tc>
          <w:tcPr>
            <w:tcW w:w="2926" w:type="dxa"/>
            <w:gridSpan w:val="2"/>
            <w:tcBorders>
              <w:right w:val="nil"/>
            </w:tcBorders>
            <w:shd w:val="clear" w:color="auto" w:fill="auto"/>
          </w:tcPr>
          <w:p w:rsidR="00E24F88" w:rsidRPr="006D7AC3" w:rsidRDefault="00E24F88" w:rsidP="00C2042A">
            <w:pPr>
              <w:pStyle w:val="BodyText"/>
              <w:jc w:val="both"/>
              <w:rPr>
                <w:rFonts w:cs="Arial"/>
                <w:b w:val="0"/>
                <w:sz w:val="22"/>
                <w:szCs w:val="22"/>
              </w:rPr>
            </w:pPr>
            <w:r w:rsidRPr="006D7AC3">
              <w:rPr>
                <w:rFonts w:cs="Arial"/>
                <w:b w:val="0"/>
                <w:sz w:val="22"/>
                <w:szCs w:val="22"/>
              </w:rPr>
              <w:t>POST REF:</w:t>
            </w:r>
          </w:p>
        </w:tc>
        <w:tc>
          <w:tcPr>
            <w:tcW w:w="2104" w:type="dxa"/>
            <w:tcBorders>
              <w:left w:val="nil"/>
              <w:right w:val="nil"/>
            </w:tcBorders>
            <w:shd w:val="clear" w:color="auto" w:fill="auto"/>
          </w:tcPr>
          <w:p w:rsidR="00E24F88" w:rsidRPr="006D7AC3" w:rsidRDefault="00E24F88" w:rsidP="00C2042A">
            <w:pPr>
              <w:pStyle w:val="BodyText"/>
              <w:jc w:val="both"/>
              <w:rPr>
                <w:rFonts w:cs="Arial"/>
                <w:b w:val="0"/>
                <w:sz w:val="22"/>
                <w:szCs w:val="22"/>
              </w:rPr>
            </w:pPr>
          </w:p>
        </w:tc>
        <w:tc>
          <w:tcPr>
            <w:tcW w:w="1701" w:type="dxa"/>
            <w:tcBorders>
              <w:left w:val="nil"/>
              <w:right w:val="nil"/>
            </w:tcBorders>
            <w:shd w:val="clear" w:color="auto" w:fill="auto"/>
          </w:tcPr>
          <w:p w:rsidR="00E24F88" w:rsidRPr="006D7AC3" w:rsidRDefault="00E24F88" w:rsidP="00C2042A">
            <w:pPr>
              <w:pStyle w:val="BodyText"/>
              <w:jc w:val="both"/>
              <w:rPr>
                <w:rFonts w:cs="Arial"/>
                <w:b w:val="0"/>
                <w:sz w:val="22"/>
                <w:szCs w:val="22"/>
              </w:rPr>
            </w:pPr>
            <w:r w:rsidRPr="006D7AC3">
              <w:rPr>
                <w:rFonts w:cs="Arial"/>
                <w:b w:val="0"/>
                <w:sz w:val="22"/>
                <w:szCs w:val="22"/>
              </w:rPr>
              <w:t>JOB FAMILY:</w:t>
            </w:r>
          </w:p>
        </w:tc>
        <w:tc>
          <w:tcPr>
            <w:tcW w:w="2557" w:type="dxa"/>
            <w:tcBorders>
              <w:left w:val="nil"/>
            </w:tcBorders>
            <w:shd w:val="clear" w:color="auto" w:fill="auto"/>
          </w:tcPr>
          <w:p w:rsidR="00E24F88" w:rsidRPr="006D7AC3" w:rsidRDefault="00E24F88" w:rsidP="00C2042A">
            <w:pPr>
              <w:pStyle w:val="BodyText"/>
              <w:jc w:val="both"/>
              <w:rPr>
                <w:rFonts w:cs="Arial"/>
                <w:b w:val="0"/>
                <w:sz w:val="22"/>
                <w:szCs w:val="22"/>
              </w:rPr>
            </w:pPr>
            <w:r w:rsidRPr="006D7AC3">
              <w:rPr>
                <w:rFonts w:cs="Arial"/>
                <w:b w:val="0"/>
                <w:sz w:val="22"/>
                <w:szCs w:val="22"/>
              </w:rPr>
              <w:t>7</w:t>
            </w:r>
          </w:p>
        </w:tc>
      </w:tr>
      <w:tr w:rsidR="00E24F88" w:rsidRPr="006D7AC3" w:rsidTr="00C2042A">
        <w:tc>
          <w:tcPr>
            <w:tcW w:w="2417" w:type="dxa"/>
            <w:tcBorders>
              <w:right w:val="nil"/>
            </w:tcBorders>
            <w:shd w:val="clear" w:color="auto" w:fill="auto"/>
          </w:tcPr>
          <w:p w:rsidR="00E24F88" w:rsidRPr="006D7AC3" w:rsidRDefault="00E24F88" w:rsidP="00C2042A">
            <w:pPr>
              <w:pStyle w:val="BodyText"/>
              <w:jc w:val="both"/>
              <w:rPr>
                <w:rFonts w:cs="Arial"/>
                <w:sz w:val="22"/>
                <w:szCs w:val="22"/>
              </w:rPr>
            </w:pPr>
            <w:r w:rsidRPr="006D7AC3">
              <w:rPr>
                <w:rFonts w:cs="Arial"/>
                <w:sz w:val="22"/>
                <w:szCs w:val="22"/>
              </w:rPr>
              <w:t>JOB PURPOSE:</w:t>
            </w:r>
          </w:p>
        </w:tc>
        <w:tc>
          <w:tcPr>
            <w:tcW w:w="6871" w:type="dxa"/>
            <w:gridSpan w:val="4"/>
            <w:tcBorders>
              <w:left w:val="nil"/>
            </w:tcBorders>
            <w:shd w:val="clear" w:color="auto" w:fill="auto"/>
          </w:tcPr>
          <w:p w:rsidR="00E24F88" w:rsidRPr="006D7AC3" w:rsidRDefault="00E24F88" w:rsidP="00C2042A">
            <w:pPr>
              <w:ind w:left="180"/>
              <w:jc w:val="both"/>
              <w:rPr>
                <w:rFonts w:cs="Arial"/>
                <w:sz w:val="22"/>
                <w:szCs w:val="22"/>
              </w:rPr>
            </w:pPr>
            <w:r w:rsidRPr="006D7AC3">
              <w:rPr>
                <w:rFonts w:cs="Arial"/>
                <w:sz w:val="22"/>
                <w:szCs w:val="22"/>
              </w:rPr>
              <w:t>To work with teachers to support teaching and learning by working with individuals or small groups of pupils under the direction of teaching staff, and may be responsible for some learning activities within the overall teaching plan. May work in the classroom or appropriate location within the school, with access to support and guidance as required.</w:t>
            </w:r>
          </w:p>
        </w:tc>
      </w:tr>
      <w:tr w:rsidR="00E24F88" w:rsidRPr="006D7AC3" w:rsidTr="00C2042A">
        <w:tc>
          <w:tcPr>
            <w:tcW w:w="9288" w:type="dxa"/>
            <w:gridSpan w:val="5"/>
            <w:shd w:val="clear" w:color="auto" w:fill="auto"/>
          </w:tcPr>
          <w:p w:rsidR="00E24F88" w:rsidRPr="006D7AC3" w:rsidRDefault="00E24F88" w:rsidP="00C2042A">
            <w:pPr>
              <w:ind w:left="180"/>
              <w:jc w:val="both"/>
              <w:rPr>
                <w:rFonts w:cs="Arial"/>
                <w:b/>
                <w:sz w:val="22"/>
                <w:szCs w:val="22"/>
              </w:rPr>
            </w:pPr>
          </w:p>
          <w:p w:rsidR="00E24F88" w:rsidRPr="006D7AC3" w:rsidRDefault="00E24F88" w:rsidP="00C2042A">
            <w:pPr>
              <w:jc w:val="both"/>
              <w:rPr>
                <w:rFonts w:cs="Arial"/>
                <w:sz w:val="22"/>
                <w:szCs w:val="22"/>
              </w:rPr>
            </w:pPr>
            <w:r w:rsidRPr="006D7AC3">
              <w:rPr>
                <w:rFonts w:cs="Arial"/>
                <w:b/>
                <w:sz w:val="22"/>
                <w:szCs w:val="22"/>
              </w:rPr>
              <w:t>ACCOUNTABILITIES / MAIN RESPONSIBILITIES</w:t>
            </w:r>
          </w:p>
        </w:tc>
      </w:tr>
      <w:tr w:rsidR="00E24F88" w:rsidRPr="006D7AC3" w:rsidTr="00C2042A">
        <w:tc>
          <w:tcPr>
            <w:tcW w:w="2417" w:type="dxa"/>
            <w:shd w:val="clear" w:color="auto" w:fill="auto"/>
          </w:tcPr>
          <w:p w:rsidR="00E24F88" w:rsidRPr="006D7AC3" w:rsidRDefault="00E24F88" w:rsidP="00C2042A">
            <w:pPr>
              <w:jc w:val="both"/>
              <w:rPr>
                <w:rFonts w:cs="Arial"/>
                <w:sz w:val="22"/>
                <w:szCs w:val="22"/>
              </w:rPr>
            </w:pPr>
          </w:p>
          <w:p w:rsidR="00E24F88" w:rsidRPr="006D7AC3" w:rsidRDefault="00E24F88" w:rsidP="00C2042A">
            <w:pPr>
              <w:jc w:val="both"/>
              <w:rPr>
                <w:rFonts w:cs="Arial"/>
                <w:b/>
                <w:sz w:val="22"/>
                <w:szCs w:val="22"/>
              </w:rPr>
            </w:pPr>
            <w:r w:rsidRPr="006D7AC3">
              <w:rPr>
                <w:rFonts w:cs="Arial"/>
                <w:b/>
                <w:sz w:val="22"/>
                <w:szCs w:val="22"/>
              </w:rPr>
              <w:t>Supporting Learning &amp; Development</w:t>
            </w:r>
          </w:p>
          <w:p w:rsidR="00E24F88" w:rsidRPr="006D7AC3" w:rsidRDefault="00E24F88" w:rsidP="00C2042A">
            <w:pPr>
              <w:jc w:val="both"/>
              <w:rPr>
                <w:rFonts w:cs="Arial"/>
                <w:sz w:val="22"/>
                <w:szCs w:val="22"/>
              </w:rPr>
            </w:pPr>
          </w:p>
        </w:tc>
        <w:tc>
          <w:tcPr>
            <w:tcW w:w="6871" w:type="dxa"/>
            <w:gridSpan w:val="4"/>
            <w:shd w:val="clear" w:color="auto" w:fill="auto"/>
          </w:tcPr>
          <w:p w:rsidR="00E24F88" w:rsidRPr="006D7AC3" w:rsidRDefault="00E24F88" w:rsidP="00C2042A">
            <w:pPr>
              <w:jc w:val="both"/>
              <w:rPr>
                <w:rFonts w:cs="Arial"/>
                <w:sz w:val="22"/>
                <w:szCs w:val="22"/>
              </w:rPr>
            </w:pPr>
          </w:p>
          <w:p w:rsidR="00E24F88" w:rsidRPr="006D7AC3" w:rsidRDefault="00E24F88" w:rsidP="00C2042A">
            <w:pPr>
              <w:numPr>
                <w:ilvl w:val="0"/>
                <w:numId w:val="2"/>
              </w:numPr>
              <w:tabs>
                <w:tab w:val="clear" w:pos="6120"/>
                <w:tab w:val="num" w:pos="525"/>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Support pre planned learning/behaviour activities as directed by the teacher</w:t>
            </w:r>
          </w:p>
          <w:p w:rsidR="00E24F88" w:rsidRPr="006D7AC3" w:rsidRDefault="00E24F88" w:rsidP="00C2042A">
            <w:pPr>
              <w:numPr>
                <w:ilvl w:val="0"/>
                <w:numId w:val="2"/>
              </w:numPr>
              <w:tabs>
                <w:tab w:val="clear" w:pos="6120"/>
                <w:tab w:val="num" w:pos="525"/>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Using agreed structured observation as directed by the class teacher to feedback on learning, behaviour, participation and achievement, to support the planning and evaluation of the learning process in respect of groups and individual students </w:t>
            </w:r>
          </w:p>
          <w:p w:rsidR="00E24F88" w:rsidRPr="006D7AC3" w:rsidRDefault="00E24F88" w:rsidP="00C2042A">
            <w:pPr>
              <w:numPr>
                <w:ilvl w:val="0"/>
                <w:numId w:val="2"/>
              </w:numPr>
              <w:tabs>
                <w:tab w:val="clear" w:pos="6120"/>
                <w:tab w:val="num" w:pos="525"/>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Interact with pupils in ways that support the development of their ability to think and learn, including the use of careful questioning </w:t>
            </w:r>
          </w:p>
          <w:p w:rsidR="00E24F88" w:rsidRPr="006D7AC3" w:rsidRDefault="00E24F88" w:rsidP="00C2042A">
            <w:pPr>
              <w:numPr>
                <w:ilvl w:val="0"/>
                <w:numId w:val="2"/>
              </w:numPr>
              <w:tabs>
                <w:tab w:val="clear" w:pos="6120"/>
                <w:tab w:val="num" w:pos="407"/>
              </w:tabs>
              <w:overflowPunct w:val="0"/>
              <w:autoSpaceDE w:val="0"/>
              <w:autoSpaceDN w:val="0"/>
              <w:adjustRightInd w:val="0"/>
              <w:ind w:left="448" w:hanging="312"/>
              <w:jc w:val="both"/>
              <w:textAlignment w:val="baseline"/>
              <w:rPr>
                <w:rFonts w:cs="Arial"/>
                <w:sz w:val="22"/>
                <w:szCs w:val="22"/>
              </w:rPr>
            </w:pPr>
            <w:r w:rsidRPr="006D7AC3">
              <w:rPr>
                <w:rFonts w:cs="Arial"/>
                <w:sz w:val="22"/>
                <w:szCs w:val="22"/>
              </w:rPr>
              <w:t xml:space="preserve"> Assist teachers in the implementation of appropriate behaviour management and teaching &amp; learning strategies</w:t>
            </w:r>
          </w:p>
          <w:p w:rsidR="00E24F88" w:rsidRPr="006D7AC3" w:rsidRDefault="00E24F88" w:rsidP="00C2042A">
            <w:pPr>
              <w:numPr>
                <w:ilvl w:val="0"/>
                <w:numId w:val="2"/>
              </w:numPr>
              <w:tabs>
                <w:tab w:val="clear" w:pos="6120"/>
                <w:tab w:val="num" w:pos="432"/>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Support pupils in their social and emotional wellbeing, in  implementing related programmes, including social, health and physical needs</w:t>
            </w:r>
          </w:p>
          <w:p w:rsidR="00E24F88" w:rsidRPr="006D7AC3" w:rsidRDefault="00E24F88" w:rsidP="00C2042A">
            <w:pPr>
              <w:numPr>
                <w:ilvl w:val="0"/>
                <w:numId w:val="2"/>
              </w:numPr>
              <w:tabs>
                <w:tab w:val="clear" w:pos="6120"/>
                <w:tab w:val="num" w:pos="432"/>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Assist in escorting and supervising pupils on educational visits and out of school activities</w:t>
            </w:r>
          </w:p>
          <w:p w:rsidR="00E24F88" w:rsidRPr="006D7AC3" w:rsidRDefault="00E24F88" w:rsidP="00C2042A">
            <w:pPr>
              <w:numPr>
                <w:ilvl w:val="0"/>
                <w:numId w:val="2"/>
              </w:numPr>
              <w:tabs>
                <w:tab w:val="clear" w:pos="6120"/>
                <w:tab w:val="num" w:pos="432"/>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Undertake break </w:t>
            </w:r>
            <w:r>
              <w:rPr>
                <w:rFonts w:cs="Arial"/>
                <w:sz w:val="22"/>
                <w:szCs w:val="22"/>
              </w:rPr>
              <w:t>as required and lunchtime supervision daily.</w:t>
            </w:r>
          </w:p>
        </w:tc>
      </w:tr>
      <w:tr w:rsidR="00E24F88" w:rsidRPr="006D7AC3" w:rsidTr="00C2042A">
        <w:tc>
          <w:tcPr>
            <w:tcW w:w="2417" w:type="dxa"/>
            <w:shd w:val="clear" w:color="auto" w:fill="auto"/>
          </w:tcPr>
          <w:p w:rsidR="00E24F88" w:rsidRPr="006D7AC3" w:rsidRDefault="00E24F88" w:rsidP="00C2042A">
            <w:pPr>
              <w:jc w:val="both"/>
              <w:rPr>
                <w:rFonts w:cs="Arial"/>
                <w:sz w:val="22"/>
                <w:szCs w:val="22"/>
              </w:rPr>
            </w:pPr>
          </w:p>
          <w:p w:rsidR="00E24F88" w:rsidRPr="006D7AC3" w:rsidRDefault="00E24F88" w:rsidP="00C2042A">
            <w:pPr>
              <w:jc w:val="both"/>
              <w:rPr>
                <w:rFonts w:cs="Arial"/>
                <w:sz w:val="22"/>
                <w:szCs w:val="22"/>
              </w:rPr>
            </w:pPr>
            <w:r w:rsidRPr="006D7AC3">
              <w:rPr>
                <w:rFonts w:cs="Arial"/>
                <w:b/>
                <w:sz w:val="22"/>
                <w:szCs w:val="22"/>
              </w:rPr>
              <w:t>Communication</w:t>
            </w:r>
          </w:p>
        </w:tc>
        <w:tc>
          <w:tcPr>
            <w:tcW w:w="6871" w:type="dxa"/>
            <w:gridSpan w:val="4"/>
            <w:shd w:val="clear" w:color="auto" w:fill="auto"/>
          </w:tcPr>
          <w:p w:rsidR="00E24F88" w:rsidRPr="006D7AC3" w:rsidRDefault="00E24F88" w:rsidP="00C2042A">
            <w:pPr>
              <w:jc w:val="both"/>
              <w:rPr>
                <w:rFonts w:cs="Arial"/>
                <w:sz w:val="22"/>
                <w:szCs w:val="22"/>
              </w:rPr>
            </w:pPr>
          </w:p>
          <w:p w:rsidR="00E24F88" w:rsidRPr="006D7AC3" w:rsidRDefault="00E24F88" w:rsidP="00C2042A">
            <w:pPr>
              <w:numPr>
                <w:ilvl w:val="0"/>
                <w:numId w:val="1"/>
              </w:numPr>
              <w:tabs>
                <w:tab w:val="clear" w:pos="6120"/>
                <w:tab w:val="num" w:pos="420"/>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Under the general direction of the teacher participate in establishing and  maintaining effective relationships with pupils, parents/carers and with other agencies/professionals</w:t>
            </w:r>
          </w:p>
          <w:p w:rsidR="00E24F88" w:rsidRPr="006D7AC3" w:rsidRDefault="00E24F88" w:rsidP="00C2042A">
            <w:pPr>
              <w:numPr>
                <w:ilvl w:val="0"/>
                <w:numId w:val="1"/>
              </w:numPr>
              <w:tabs>
                <w:tab w:val="clear" w:pos="6120"/>
                <w:tab w:val="num" w:pos="458"/>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Communicate effectively with all pupils, families, carers and other agencies / professionals </w:t>
            </w:r>
          </w:p>
        </w:tc>
      </w:tr>
      <w:tr w:rsidR="00E24F88" w:rsidRPr="006D7AC3" w:rsidTr="00C2042A">
        <w:tc>
          <w:tcPr>
            <w:tcW w:w="2417" w:type="dxa"/>
            <w:shd w:val="clear" w:color="auto" w:fill="auto"/>
          </w:tcPr>
          <w:p w:rsidR="00E24F88" w:rsidRPr="006D7AC3" w:rsidRDefault="00E24F88" w:rsidP="00C2042A">
            <w:pPr>
              <w:jc w:val="both"/>
              <w:rPr>
                <w:rFonts w:cs="Arial"/>
                <w:sz w:val="22"/>
                <w:szCs w:val="22"/>
              </w:rPr>
            </w:pPr>
          </w:p>
          <w:p w:rsidR="00E24F88" w:rsidRPr="006D7AC3" w:rsidRDefault="00E24F88" w:rsidP="00C2042A">
            <w:pPr>
              <w:jc w:val="both"/>
              <w:rPr>
                <w:rFonts w:cs="Arial"/>
                <w:b/>
                <w:sz w:val="22"/>
                <w:szCs w:val="22"/>
              </w:rPr>
            </w:pPr>
            <w:r w:rsidRPr="006D7AC3">
              <w:rPr>
                <w:rFonts w:cs="Arial"/>
                <w:b/>
                <w:sz w:val="22"/>
                <w:szCs w:val="22"/>
              </w:rPr>
              <w:lastRenderedPageBreak/>
              <w:t>Sharing information</w:t>
            </w:r>
          </w:p>
          <w:p w:rsidR="00E24F88" w:rsidRPr="006D7AC3" w:rsidRDefault="00E24F88" w:rsidP="00C2042A">
            <w:pPr>
              <w:jc w:val="both"/>
              <w:rPr>
                <w:rFonts w:cs="Arial"/>
                <w:sz w:val="22"/>
                <w:szCs w:val="22"/>
              </w:rPr>
            </w:pPr>
          </w:p>
        </w:tc>
        <w:tc>
          <w:tcPr>
            <w:tcW w:w="6871" w:type="dxa"/>
            <w:gridSpan w:val="4"/>
            <w:shd w:val="clear" w:color="auto" w:fill="auto"/>
          </w:tcPr>
          <w:p w:rsidR="00E24F88" w:rsidRPr="006D7AC3" w:rsidRDefault="00E24F88" w:rsidP="00C2042A">
            <w:pPr>
              <w:jc w:val="both"/>
              <w:rPr>
                <w:rFonts w:cs="Arial"/>
                <w:sz w:val="22"/>
                <w:szCs w:val="22"/>
              </w:rPr>
            </w:pPr>
          </w:p>
          <w:p w:rsidR="00E24F88" w:rsidRPr="006D7AC3" w:rsidRDefault="00E24F88" w:rsidP="00C2042A">
            <w:pPr>
              <w:numPr>
                <w:ilvl w:val="0"/>
                <w:numId w:val="4"/>
              </w:numPr>
              <w:tabs>
                <w:tab w:val="clear" w:pos="6120"/>
                <w:tab w:val="num" w:pos="378"/>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lastRenderedPageBreak/>
              <w:t xml:space="preserve">  Share information confidentially about pupils with teachers and other professional as required</w:t>
            </w:r>
          </w:p>
          <w:p w:rsidR="00E24F88" w:rsidRPr="006D7AC3" w:rsidRDefault="00E24F88" w:rsidP="00C2042A">
            <w:pPr>
              <w:numPr>
                <w:ilvl w:val="0"/>
                <w:numId w:val="4"/>
              </w:numPr>
              <w:tabs>
                <w:tab w:val="clear" w:pos="6120"/>
                <w:tab w:val="num" w:pos="378"/>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Pay due regard to professional boundaries, maintaining appropriate levels of confidentiality</w:t>
            </w:r>
          </w:p>
          <w:p w:rsidR="00E24F88" w:rsidRPr="006D7AC3" w:rsidRDefault="00E24F88" w:rsidP="00C2042A">
            <w:pPr>
              <w:numPr>
                <w:ilvl w:val="0"/>
                <w:numId w:val="4"/>
              </w:numPr>
              <w:tabs>
                <w:tab w:val="clear" w:pos="6120"/>
                <w:tab w:val="num" w:pos="466"/>
              </w:tabs>
              <w:ind w:left="466" w:hanging="330"/>
              <w:jc w:val="both"/>
              <w:rPr>
                <w:rFonts w:cs="Arial"/>
                <w:sz w:val="22"/>
                <w:szCs w:val="22"/>
              </w:rPr>
            </w:pPr>
            <w:r w:rsidRPr="006D7AC3">
              <w:rPr>
                <w:rFonts w:cs="Arial"/>
                <w:sz w:val="22"/>
                <w:szCs w:val="22"/>
              </w:rPr>
              <w:t>Participate in staff meetings</w:t>
            </w:r>
          </w:p>
        </w:tc>
      </w:tr>
      <w:tr w:rsidR="00E24F88" w:rsidRPr="006D7AC3" w:rsidTr="00C2042A">
        <w:tc>
          <w:tcPr>
            <w:tcW w:w="2417" w:type="dxa"/>
            <w:shd w:val="clear" w:color="auto" w:fill="auto"/>
          </w:tcPr>
          <w:p w:rsidR="00E24F88" w:rsidRPr="006D7AC3" w:rsidRDefault="00E24F88" w:rsidP="00C2042A">
            <w:pPr>
              <w:jc w:val="both"/>
              <w:rPr>
                <w:rFonts w:cs="Arial"/>
                <w:sz w:val="22"/>
                <w:szCs w:val="22"/>
              </w:rPr>
            </w:pPr>
          </w:p>
          <w:p w:rsidR="00E24F88" w:rsidRPr="006D7AC3" w:rsidRDefault="00E24F88" w:rsidP="00C2042A">
            <w:pPr>
              <w:rPr>
                <w:rFonts w:cs="Arial"/>
                <w:b/>
                <w:sz w:val="22"/>
                <w:szCs w:val="22"/>
              </w:rPr>
            </w:pPr>
            <w:r w:rsidRPr="006D7AC3">
              <w:rPr>
                <w:rFonts w:cs="Arial"/>
                <w:b/>
                <w:sz w:val="22"/>
                <w:szCs w:val="22"/>
              </w:rPr>
              <w:t>Safeguarding and Promoting the Welfare of Children/Young People</w:t>
            </w:r>
          </w:p>
          <w:p w:rsidR="00E24F88" w:rsidRPr="006D7AC3" w:rsidRDefault="00E24F88" w:rsidP="00C2042A">
            <w:pPr>
              <w:jc w:val="both"/>
              <w:rPr>
                <w:rFonts w:cs="Arial"/>
                <w:sz w:val="22"/>
                <w:szCs w:val="22"/>
              </w:rPr>
            </w:pPr>
          </w:p>
        </w:tc>
        <w:tc>
          <w:tcPr>
            <w:tcW w:w="6871" w:type="dxa"/>
            <w:gridSpan w:val="4"/>
            <w:shd w:val="clear" w:color="auto" w:fill="auto"/>
          </w:tcPr>
          <w:p w:rsidR="00E24F88" w:rsidRPr="006D7AC3" w:rsidRDefault="00E24F88" w:rsidP="00C2042A">
            <w:pPr>
              <w:jc w:val="both"/>
              <w:rPr>
                <w:rFonts w:cs="Arial"/>
                <w:sz w:val="22"/>
                <w:szCs w:val="22"/>
              </w:rPr>
            </w:pPr>
          </w:p>
          <w:p w:rsidR="00E24F88" w:rsidRPr="006D7AC3" w:rsidRDefault="00E24F88" w:rsidP="00C2042A">
            <w:pPr>
              <w:numPr>
                <w:ilvl w:val="0"/>
                <w:numId w:val="3"/>
              </w:numPr>
              <w:tabs>
                <w:tab w:val="clear" w:pos="6120"/>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Carry out tasks associated with pupils’ personal hygiene, (including personal intimate care) and welfare, including physical and medical needs, whilst encouraging independence </w:t>
            </w:r>
          </w:p>
          <w:p w:rsidR="00E24F88" w:rsidRPr="006D7AC3" w:rsidRDefault="00E24F88" w:rsidP="00C2042A">
            <w:pPr>
              <w:numPr>
                <w:ilvl w:val="0"/>
                <w:numId w:val="3"/>
              </w:numPr>
              <w:tabs>
                <w:tab w:val="clear" w:pos="6120"/>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Be responsible for promoting and safeguarding the welfare of pupils in line with policy and legislation, raising concerns as appropriate</w:t>
            </w:r>
          </w:p>
        </w:tc>
      </w:tr>
      <w:tr w:rsidR="00E24F88" w:rsidRPr="006D7AC3" w:rsidTr="00C2042A">
        <w:tc>
          <w:tcPr>
            <w:tcW w:w="2417" w:type="dxa"/>
            <w:shd w:val="clear" w:color="auto" w:fill="auto"/>
          </w:tcPr>
          <w:p w:rsidR="00E24F88" w:rsidRPr="006D7AC3" w:rsidRDefault="00E24F88" w:rsidP="00C2042A">
            <w:pPr>
              <w:jc w:val="both"/>
              <w:rPr>
                <w:rFonts w:cs="Arial"/>
                <w:b/>
                <w:sz w:val="22"/>
                <w:szCs w:val="22"/>
              </w:rPr>
            </w:pPr>
          </w:p>
          <w:p w:rsidR="00E24F88" w:rsidRPr="006D7AC3" w:rsidRDefault="00E24F88" w:rsidP="00C2042A">
            <w:pPr>
              <w:jc w:val="both"/>
              <w:rPr>
                <w:rFonts w:cs="Arial"/>
                <w:b/>
                <w:sz w:val="22"/>
                <w:szCs w:val="22"/>
              </w:rPr>
            </w:pPr>
            <w:r w:rsidRPr="006D7AC3">
              <w:rPr>
                <w:rFonts w:cs="Arial"/>
                <w:b/>
                <w:sz w:val="22"/>
                <w:szCs w:val="22"/>
              </w:rPr>
              <w:t>Administration/Other</w:t>
            </w:r>
          </w:p>
          <w:p w:rsidR="00E24F88" w:rsidRPr="006D7AC3" w:rsidRDefault="00E24F88" w:rsidP="00C2042A">
            <w:pPr>
              <w:jc w:val="both"/>
              <w:rPr>
                <w:rFonts w:cs="Arial"/>
                <w:sz w:val="22"/>
                <w:szCs w:val="22"/>
              </w:rPr>
            </w:pPr>
          </w:p>
        </w:tc>
        <w:tc>
          <w:tcPr>
            <w:tcW w:w="6871" w:type="dxa"/>
            <w:gridSpan w:val="4"/>
            <w:shd w:val="clear" w:color="auto" w:fill="auto"/>
          </w:tcPr>
          <w:p w:rsidR="00E24F88" w:rsidRPr="006D7AC3" w:rsidRDefault="00E24F88" w:rsidP="00C2042A">
            <w:pPr>
              <w:jc w:val="both"/>
              <w:rPr>
                <w:rFonts w:cs="Arial"/>
                <w:sz w:val="22"/>
                <w:szCs w:val="22"/>
              </w:rPr>
            </w:pPr>
          </w:p>
          <w:p w:rsidR="00E24F88" w:rsidRPr="006D7AC3" w:rsidRDefault="00E24F88" w:rsidP="00C2042A">
            <w:pPr>
              <w:numPr>
                <w:ilvl w:val="0"/>
                <w:numId w:val="5"/>
              </w:numPr>
              <w:tabs>
                <w:tab w:val="clear" w:pos="6120"/>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Prepare classroom materials and learning areas, and undertake minor clerical duties e.g. photocopying and displaying pupils work</w:t>
            </w:r>
          </w:p>
          <w:p w:rsidR="00E24F88" w:rsidRPr="006D7AC3" w:rsidRDefault="00E24F88" w:rsidP="00C2042A">
            <w:pPr>
              <w:numPr>
                <w:ilvl w:val="0"/>
                <w:numId w:val="5"/>
              </w:numPr>
              <w:tabs>
                <w:tab w:val="clear" w:pos="6120"/>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Support the use of ICT and adhere to relevant policies</w:t>
            </w:r>
          </w:p>
          <w:p w:rsidR="00E24F88" w:rsidRPr="006D7AC3" w:rsidRDefault="00E24F88" w:rsidP="00C2042A">
            <w:pPr>
              <w:numPr>
                <w:ilvl w:val="0"/>
                <w:numId w:val="5"/>
              </w:numPr>
              <w:tabs>
                <w:tab w:val="clear" w:pos="6120"/>
                <w:tab w:val="num" w:pos="252"/>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Supervise and provide access arrangements for pupils sitting internal and external examinations  and tests as required, ensuring that examinations comply with the Examination Board Regulations</w:t>
            </w:r>
          </w:p>
          <w:p w:rsidR="00E24F88" w:rsidRPr="006D7AC3" w:rsidRDefault="00E24F88" w:rsidP="00C2042A">
            <w:pPr>
              <w:numPr>
                <w:ilvl w:val="0"/>
                <w:numId w:val="5"/>
              </w:numPr>
              <w:tabs>
                <w:tab w:val="clear" w:pos="6120"/>
                <w:tab w:val="num" w:pos="252"/>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Participate in appraisal, training and other learning activities</w:t>
            </w:r>
          </w:p>
        </w:tc>
      </w:tr>
      <w:tr w:rsidR="00E24F88" w:rsidRPr="006D7AC3" w:rsidTr="00C2042A">
        <w:tc>
          <w:tcPr>
            <w:tcW w:w="2417" w:type="dxa"/>
            <w:shd w:val="clear" w:color="auto" w:fill="auto"/>
          </w:tcPr>
          <w:p w:rsidR="00E24F88" w:rsidRPr="006D7AC3" w:rsidRDefault="00E24F88" w:rsidP="00C2042A">
            <w:pPr>
              <w:jc w:val="both"/>
              <w:rPr>
                <w:rFonts w:cs="Arial"/>
                <w:b/>
                <w:sz w:val="22"/>
                <w:szCs w:val="22"/>
              </w:rPr>
            </w:pPr>
            <w:r w:rsidRPr="006D7AC3">
              <w:rPr>
                <w:rFonts w:cs="Arial"/>
                <w:b/>
                <w:sz w:val="22"/>
                <w:szCs w:val="22"/>
              </w:rPr>
              <w:t xml:space="preserve">Health &amp; Safety </w:t>
            </w:r>
          </w:p>
          <w:p w:rsidR="00E24F88" w:rsidRPr="006D7AC3" w:rsidRDefault="00E24F88" w:rsidP="00C2042A">
            <w:pPr>
              <w:jc w:val="both"/>
              <w:rPr>
                <w:rFonts w:cs="Arial"/>
                <w:b/>
                <w:sz w:val="22"/>
                <w:szCs w:val="22"/>
              </w:rPr>
            </w:pPr>
          </w:p>
        </w:tc>
        <w:tc>
          <w:tcPr>
            <w:tcW w:w="6871" w:type="dxa"/>
            <w:gridSpan w:val="4"/>
            <w:shd w:val="clear" w:color="auto" w:fill="auto"/>
          </w:tcPr>
          <w:p w:rsidR="00E24F88" w:rsidRPr="006D7AC3" w:rsidRDefault="00E24F88" w:rsidP="00C2042A">
            <w:pPr>
              <w:numPr>
                <w:ilvl w:val="0"/>
                <w:numId w:val="6"/>
              </w:numPr>
              <w:tabs>
                <w:tab w:val="clear" w:pos="6120"/>
              </w:tabs>
              <w:ind w:left="542"/>
              <w:jc w:val="both"/>
              <w:rPr>
                <w:rFonts w:cs="Arial"/>
                <w:sz w:val="22"/>
                <w:szCs w:val="22"/>
              </w:rPr>
            </w:pPr>
            <w:r w:rsidRPr="006D7AC3">
              <w:rPr>
                <w:rFonts w:cs="Arial"/>
                <w:sz w:val="22"/>
                <w:szCs w:val="22"/>
              </w:rPr>
              <w:t xml:space="preserve">Be aware of and implement your health and safety responsibilities as an employee and where appropriate any additional specialist or managerial health and safety responsibilities as defined in the Health and Safety policy and procedure </w:t>
            </w:r>
          </w:p>
          <w:p w:rsidR="00E24F88" w:rsidRPr="006D7AC3" w:rsidRDefault="00E24F88" w:rsidP="00C2042A">
            <w:pPr>
              <w:numPr>
                <w:ilvl w:val="0"/>
                <w:numId w:val="6"/>
              </w:numPr>
              <w:tabs>
                <w:tab w:val="clear" w:pos="6120"/>
              </w:tabs>
              <w:ind w:left="542"/>
              <w:jc w:val="both"/>
              <w:rPr>
                <w:rFonts w:cs="Arial"/>
                <w:sz w:val="22"/>
                <w:szCs w:val="22"/>
              </w:rPr>
            </w:pPr>
            <w:r w:rsidRPr="006D7AC3">
              <w:rPr>
                <w:rFonts w:cs="Arial"/>
                <w:sz w:val="22"/>
                <w:szCs w:val="22"/>
              </w:rPr>
              <w:t>Work with colleagues and others to maintain health, safety and welfare within the working environment</w:t>
            </w:r>
          </w:p>
          <w:p w:rsidR="00E24F88" w:rsidRPr="006D7AC3" w:rsidRDefault="00E24F88" w:rsidP="00C2042A">
            <w:pPr>
              <w:jc w:val="both"/>
              <w:rPr>
                <w:rFonts w:cs="Arial"/>
                <w:sz w:val="22"/>
                <w:szCs w:val="22"/>
              </w:rPr>
            </w:pPr>
          </w:p>
        </w:tc>
      </w:tr>
      <w:tr w:rsidR="00E24F88" w:rsidRPr="006D7AC3" w:rsidTr="00C2042A">
        <w:tc>
          <w:tcPr>
            <w:tcW w:w="2417" w:type="dxa"/>
            <w:shd w:val="clear" w:color="auto" w:fill="auto"/>
          </w:tcPr>
          <w:p w:rsidR="00E24F88" w:rsidRPr="006D7AC3" w:rsidRDefault="00E24F88" w:rsidP="00C2042A">
            <w:pPr>
              <w:jc w:val="both"/>
              <w:rPr>
                <w:rFonts w:cs="Arial"/>
                <w:b/>
                <w:sz w:val="22"/>
                <w:szCs w:val="22"/>
              </w:rPr>
            </w:pPr>
            <w:r w:rsidRPr="006D7AC3">
              <w:rPr>
                <w:rFonts w:cs="Arial"/>
                <w:b/>
                <w:sz w:val="22"/>
                <w:szCs w:val="22"/>
              </w:rPr>
              <w:t>Data Protection</w:t>
            </w:r>
          </w:p>
        </w:tc>
        <w:tc>
          <w:tcPr>
            <w:tcW w:w="6871" w:type="dxa"/>
            <w:gridSpan w:val="4"/>
            <w:shd w:val="clear" w:color="auto" w:fill="auto"/>
          </w:tcPr>
          <w:p w:rsidR="00E24F88" w:rsidRPr="006D7AC3" w:rsidRDefault="00E24F88" w:rsidP="00E24F88">
            <w:pPr>
              <w:numPr>
                <w:ilvl w:val="0"/>
                <w:numId w:val="14"/>
              </w:numPr>
              <w:jc w:val="both"/>
              <w:rPr>
                <w:rFonts w:cs="Arial"/>
                <w:sz w:val="22"/>
                <w:szCs w:val="22"/>
              </w:rPr>
            </w:pPr>
            <w:r w:rsidRPr="006D7AC3">
              <w:rPr>
                <w:rFonts w:cs="Arial"/>
                <w:sz w:val="22"/>
                <w:szCs w:val="22"/>
              </w:rPr>
              <w:t>To comply with the County Council’s policies and supporting documentation in relation to Information Governance this includes Data Protection, Information Security and Confidentiality</w:t>
            </w:r>
          </w:p>
        </w:tc>
      </w:tr>
      <w:tr w:rsidR="00E24F88" w:rsidRPr="006D7AC3" w:rsidTr="00C2042A">
        <w:tc>
          <w:tcPr>
            <w:tcW w:w="2417" w:type="dxa"/>
            <w:shd w:val="clear" w:color="auto" w:fill="auto"/>
          </w:tcPr>
          <w:p w:rsidR="00E24F88" w:rsidRPr="006D7AC3" w:rsidRDefault="00E24F88" w:rsidP="00C2042A">
            <w:pPr>
              <w:jc w:val="both"/>
              <w:rPr>
                <w:rFonts w:cs="Arial"/>
                <w:b/>
                <w:sz w:val="22"/>
                <w:szCs w:val="22"/>
              </w:rPr>
            </w:pPr>
            <w:r w:rsidRPr="006D7AC3">
              <w:rPr>
                <w:rFonts w:cs="Arial"/>
                <w:b/>
                <w:sz w:val="22"/>
                <w:szCs w:val="22"/>
              </w:rPr>
              <w:t>Equalities</w:t>
            </w:r>
          </w:p>
        </w:tc>
        <w:tc>
          <w:tcPr>
            <w:tcW w:w="6871" w:type="dxa"/>
            <w:gridSpan w:val="4"/>
            <w:shd w:val="clear" w:color="auto" w:fill="auto"/>
          </w:tcPr>
          <w:p w:rsidR="00E24F88" w:rsidRPr="006D7AC3" w:rsidRDefault="00E24F88" w:rsidP="00C2042A">
            <w:pPr>
              <w:numPr>
                <w:ilvl w:val="0"/>
                <w:numId w:val="6"/>
              </w:numPr>
              <w:tabs>
                <w:tab w:val="clear" w:pos="6120"/>
              </w:tabs>
              <w:ind w:left="538" w:hanging="357"/>
              <w:jc w:val="both"/>
              <w:rPr>
                <w:rFonts w:cs="Arial"/>
                <w:sz w:val="22"/>
                <w:szCs w:val="22"/>
              </w:rPr>
            </w:pPr>
            <w:r w:rsidRPr="006D7AC3">
              <w:rPr>
                <w:rFonts w:cs="Arial"/>
                <w:sz w:val="22"/>
                <w:szCs w:val="22"/>
              </w:rPr>
              <w:t>Promote inclusion and acceptance of all pupils</w:t>
            </w:r>
          </w:p>
          <w:p w:rsidR="00E24F88" w:rsidRPr="006D7AC3" w:rsidRDefault="00E24F88" w:rsidP="00C2042A">
            <w:pPr>
              <w:numPr>
                <w:ilvl w:val="0"/>
                <w:numId w:val="6"/>
              </w:numPr>
              <w:tabs>
                <w:tab w:val="clear" w:pos="6120"/>
              </w:tabs>
              <w:ind w:left="538" w:hanging="357"/>
              <w:jc w:val="both"/>
              <w:rPr>
                <w:rFonts w:cs="Arial"/>
                <w:sz w:val="22"/>
                <w:szCs w:val="22"/>
              </w:rPr>
            </w:pPr>
            <w:r w:rsidRPr="006D7AC3">
              <w:rPr>
                <w:rFonts w:cs="Arial"/>
                <w:sz w:val="22"/>
                <w:szCs w:val="22"/>
              </w:rPr>
              <w:t>Within own area of responsibility work in accordance with the aims of the Equality policy, treating people with respect for their diversity, culture and values</w:t>
            </w:r>
          </w:p>
        </w:tc>
      </w:tr>
      <w:tr w:rsidR="00E24F88" w:rsidRPr="006D7AC3" w:rsidTr="00C2042A">
        <w:tc>
          <w:tcPr>
            <w:tcW w:w="2417" w:type="dxa"/>
            <w:shd w:val="clear" w:color="auto" w:fill="auto"/>
          </w:tcPr>
          <w:p w:rsidR="00E24F88" w:rsidRPr="006D7AC3" w:rsidRDefault="00E24F88" w:rsidP="00C2042A">
            <w:pPr>
              <w:pStyle w:val="BodyText"/>
              <w:jc w:val="both"/>
              <w:rPr>
                <w:rFonts w:cs="Arial"/>
                <w:sz w:val="22"/>
                <w:szCs w:val="22"/>
              </w:rPr>
            </w:pPr>
            <w:r w:rsidRPr="006D7AC3">
              <w:rPr>
                <w:rFonts w:cs="Arial"/>
                <w:sz w:val="22"/>
                <w:szCs w:val="22"/>
              </w:rPr>
              <w:t>Customer Service</w:t>
            </w:r>
          </w:p>
        </w:tc>
        <w:tc>
          <w:tcPr>
            <w:tcW w:w="6871" w:type="dxa"/>
            <w:gridSpan w:val="4"/>
            <w:shd w:val="clear" w:color="auto" w:fill="auto"/>
          </w:tcPr>
          <w:p w:rsidR="00E24F88" w:rsidRPr="006D7AC3" w:rsidRDefault="00E24F88" w:rsidP="00E24F88">
            <w:pPr>
              <w:pStyle w:val="Heading2"/>
              <w:numPr>
                <w:ilvl w:val="0"/>
                <w:numId w:val="7"/>
              </w:numPr>
              <w:tabs>
                <w:tab w:val="clear" w:pos="2016"/>
                <w:tab w:val="num" w:pos="432"/>
              </w:tabs>
              <w:spacing w:before="0" w:after="0"/>
              <w:ind w:left="432" w:hanging="432"/>
              <w:jc w:val="both"/>
              <w:rPr>
                <w:rFonts w:ascii="Arial" w:hAnsi="Arial" w:cs="Arial"/>
                <w:b w:val="0"/>
                <w:i w:val="0"/>
                <w:sz w:val="22"/>
                <w:szCs w:val="22"/>
              </w:rPr>
            </w:pPr>
            <w:r w:rsidRPr="006D7AC3">
              <w:rPr>
                <w:rFonts w:ascii="Arial" w:hAnsi="Arial" w:cs="Arial"/>
                <w:b w:val="0"/>
                <w:i w:val="0"/>
                <w:sz w:val="22"/>
                <w:szCs w:val="22"/>
              </w:rPr>
              <w:t>The County Council requires a commitment to equity of access and outcomes, this will include due regard to equality, diversity, dignity, respect and human rights and working with others to keep vulnerable people safe from abuse and mistreatment</w:t>
            </w:r>
          </w:p>
          <w:p w:rsidR="00E24F88" w:rsidRPr="006D7AC3" w:rsidRDefault="00E24F88" w:rsidP="00E24F88">
            <w:pPr>
              <w:numPr>
                <w:ilvl w:val="0"/>
                <w:numId w:val="7"/>
              </w:numPr>
              <w:tabs>
                <w:tab w:val="clear" w:pos="2016"/>
                <w:tab w:val="num" w:pos="432"/>
              </w:tabs>
              <w:ind w:left="432" w:hanging="432"/>
              <w:jc w:val="both"/>
              <w:rPr>
                <w:rFonts w:cs="Arial"/>
                <w:lang w:eastAsia="en-US"/>
              </w:rPr>
            </w:pPr>
            <w:r w:rsidRPr="006D7AC3">
              <w:rPr>
                <w:rFonts w:cs="Arial"/>
                <w:sz w:val="22"/>
                <w:szCs w:val="22"/>
                <w:lang w:eastAsia="en-US"/>
              </w:rPr>
              <w:t xml:space="preserve">The County Council </w:t>
            </w:r>
            <w:r w:rsidRPr="006D7AC3">
              <w:rPr>
                <w:rFonts w:cs="Arial"/>
                <w:sz w:val="22"/>
                <w:szCs w:val="22"/>
              </w:rPr>
              <w:t>requires that staff offer the best level of service to their customers and behave in a way that gives them confidence.  Customers will be treated as individuals, with respect for their diversity, culture and values</w:t>
            </w:r>
          </w:p>
        </w:tc>
      </w:tr>
      <w:tr w:rsidR="00E24F88" w:rsidRPr="006D7AC3" w:rsidTr="00C2042A">
        <w:tc>
          <w:tcPr>
            <w:tcW w:w="2417" w:type="dxa"/>
            <w:shd w:val="clear" w:color="auto" w:fill="auto"/>
          </w:tcPr>
          <w:p w:rsidR="00E24F88" w:rsidRPr="006D7AC3" w:rsidRDefault="00E24F88" w:rsidP="00C2042A">
            <w:pPr>
              <w:jc w:val="both"/>
              <w:rPr>
                <w:rFonts w:cs="Arial"/>
                <w:sz w:val="22"/>
                <w:szCs w:val="22"/>
              </w:rPr>
            </w:pPr>
            <w:r w:rsidRPr="006D7AC3">
              <w:rPr>
                <w:rFonts w:cs="Arial"/>
                <w:sz w:val="22"/>
                <w:szCs w:val="22"/>
              </w:rPr>
              <w:t>Date of Issue:</w:t>
            </w:r>
          </w:p>
        </w:tc>
        <w:tc>
          <w:tcPr>
            <w:tcW w:w="6871" w:type="dxa"/>
            <w:gridSpan w:val="4"/>
            <w:shd w:val="clear" w:color="auto" w:fill="auto"/>
          </w:tcPr>
          <w:p w:rsidR="00E24F88" w:rsidRPr="006D7AC3" w:rsidRDefault="00E24F88" w:rsidP="00C2042A">
            <w:pPr>
              <w:ind w:left="180"/>
              <w:jc w:val="both"/>
              <w:rPr>
                <w:rFonts w:cs="Arial"/>
                <w:sz w:val="22"/>
                <w:szCs w:val="22"/>
              </w:rPr>
            </w:pPr>
            <w:r>
              <w:rPr>
                <w:rFonts w:cs="Arial"/>
                <w:sz w:val="22"/>
                <w:szCs w:val="22"/>
              </w:rPr>
              <w:t>Dec 2016</w:t>
            </w:r>
          </w:p>
        </w:tc>
      </w:tr>
    </w:tbl>
    <w:p w:rsidR="00E24F88" w:rsidRDefault="00E24F88" w:rsidP="00E24F88">
      <w:pPr>
        <w:jc w:val="both"/>
        <w:rPr>
          <w:rFonts w:cs="Arial"/>
          <w:b/>
          <w:u w:val="single"/>
        </w:rPr>
      </w:pPr>
    </w:p>
    <w:p w:rsidR="00E24F88" w:rsidRPr="00E24F88" w:rsidRDefault="00E24F88" w:rsidP="00E24F88">
      <w:pPr>
        <w:rPr>
          <w:rFonts w:cs="Arial"/>
        </w:rPr>
      </w:pPr>
    </w:p>
    <w:p w:rsidR="00E24F88" w:rsidRPr="00E24F88" w:rsidRDefault="00E24F88" w:rsidP="00E24F88">
      <w:pPr>
        <w:rPr>
          <w:rFonts w:cs="Arial"/>
        </w:rPr>
      </w:pPr>
    </w:p>
    <w:p w:rsidR="00E24F88" w:rsidRDefault="00E24F88" w:rsidP="00E24F88">
      <w:pPr>
        <w:rPr>
          <w:rFonts w:cs="Arial"/>
        </w:rPr>
      </w:pPr>
    </w:p>
    <w:p w:rsidR="00E24F88" w:rsidRDefault="00E24F88" w:rsidP="00E24F88">
      <w:pPr>
        <w:rPr>
          <w:rFonts w:cs="Arial"/>
        </w:rPr>
      </w:pPr>
    </w:p>
    <w:p w:rsidR="00E24F88" w:rsidRDefault="00E24F88" w:rsidP="00E24F88">
      <w:pPr>
        <w:rPr>
          <w:rFonts w:cs="Arial"/>
        </w:rPr>
      </w:pPr>
    </w:p>
    <w:p w:rsidR="00E24F88" w:rsidRPr="00E24F88" w:rsidRDefault="00E24F88" w:rsidP="00E24F88">
      <w:pPr>
        <w:rPr>
          <w:rFonts w:cs="Arial"/>
        </w:rPr>
        <w:sectPr w:rsidR="00E24F88" w:rsidRPr="00E24F88" w:rsidSect="002A44F8">
          <w:pgSz w:w="11906" w:h="16838" w:code="9"/>
          <w:pgMar w:top="1440" w:right="1797" w:bottom="1440" w:left="1418" w:header="709" w:footer="709" w:gutter="0"/>
          <w:cols w:space="708"/>
          <w:docGrid w:linePitch="360"/>
        </w:sectPr>
      </w:pPr>
    </w:p>
    <w:p w:rsidR="00E24F88" w:rsidRPr="006D7AC3" w:rsidRDefault="00E24F88" w:rsidP="00E24F88">
      <w:pPr>
        <w:jc w:val="center"/>
        <w:rPr>
          <w:rFonts w:cs="Arial"/>
          <w:b/>
          <w:u w:val="single"/>
        </w:rPr>
      </w:pPr>
      <w:r w:rsidRPr="006D7AC3">
        <w:rPr>
          <w:rFonts w:cs="Arial"/>
          <w:b/>
          <w:u w:val="single"/>
        </w:rPr>
        <w:lastRenderedPageBreak/>
        <w:t>PERSON SPECIFICATION</w:t>
      </w:r>
    </w:p>
    <w:p w:rsidR="00E24F88" w:rsidRPr="006D7AC3" w:rsidRDefault="00E24F88" w:rsidP="00E24F88">
      <w:pPr>
        <w:jc w:val="center"/>
        <w:rPr>
          <w:rFonts w:cs="Arial"/>
          <w:b/>
          <w:u w:val="single"/>
        </w:rPr>
      </w:pPr>
    </w:p>
    <w:p w:rsidR="00E24F88" w:rsidRPr="006D7AC3" w:rsidRDefault="00E24F88" w:rsidP="00E24F88">
      <w:pPr>
        <w:jc w:val="center"/>
        <w:rPr>
          <w:rFonts w:cs="Arial"/>
          <w:b/>
          <w:u w:val="single"/>
          <w:bdr w:val="single" w:sz="4" w:space="0" w:color="auto" w:shadow="1"/>
        </w:rPr>
      </w:pPr>
      <w:r w:rsidRPr="006D7AC3">
        <w:rPr>
          <w:rFonts w:cs="Arial"/>
          <w:b/>
          <w:u w:val="single"/>
          <w:bdr w:val="single" w:sz="4" w:space="0" w:color="auto" w:shadow="1"/>
        </w:rPr>
        <w:t>JOB TITLE: General Teaching Assistant</w:t>
      </w:r>
    </w:p>
    <w:p w:rsidR="00E24F88" w:rsidRPr="006D7AC3" w:rsidRDefault="00E24F88" w:rsidP="00E24F88">
      <w:pPr>
        <w:jc w:val="both"/>
        <w:rPr>
          <w:rFonts w:cs="Arial"/>
        </w:rPr>
      </w:pPr>
    </w:p>
    <w:tbl>
      <w:tblPr>
        <w:tblW w:w="145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0"/>
        <w:gridCol w:w="6660"/>
      </w:tblGrid>
      <w:tr w:rsidR="00E24F88" w:rsidRPr="006D7AC3" w:rsidTr="00C2042A">
        <w:trPr>
          <w:tblHeader/>
        </w:trPr>
        <w:tc>
          <w:tcPr>
            <w:tcW w:w="7920" w:type="dxa"/>
            <w:tcBorders>
              <w:bottom w:val="single" w:sz="4" w:space="0" w:color="auto"/>
            </w:tcBorders>
            <w:shd w:val="clear" w:color="auto" w:fill="auto"/>
          </w:tcPr>
          <w:p w:rsidR="00E24F88" w:rsidRPr="006D7AC3" w:rsidRDefault="00E24F88" w:rsidP="00C2042A">
            <w:pPr>
              <w:jc w:val="both"/>
              <w:rPr>
                <w:rFonts w:cs="Arial"/>
                <w:b/>
                <w:sz w:val="22"/>
                <w:szCs w:val="22"/>
              </w:rPr>
            </w:pPr>
            <w:r w:rsidRPr="006D7AC3">
              <w:rPr>
                <w:rFonts w:cs="Arial"/>
                <w:b/>
                <w:sz w:val="22"/>
                <w:szCs w:val="22"/>
              </w:rPr>
              <w:t>Essential upon appointment</w:t>
            </w:r>
          </w:p>
        </w:tc>
        <w:tc>
          <w:tcPr>
            <w:tcW w:w="6660" w:type="dxa"/>
            <w:tcBorders>
              <w:bottom w:val="single" w:sz="4" w:space="0" w:color="auto"/>
            </w:tcBorders>
            <w:shd w:val="clear" w:color="auto" w:fill="auto"/>
          </w:tcPr>
          <w:p w:rsidR="00E24F88" w:rsidRPr="006D7AC3" w:rsidRDefault="00E24F88" w:rsidP="00C2042A">
            <w:pPr>
              <w:jc w:val="both"/>
              <w:rPr>
                <w:rFonts w:cs="Arial"/>
                <w:b/>
                <w:sz w:val="22"/>
                <w:szCs w:val="22"/>
              </w:rPr>
            </w:pPr>
            <w:r w:rsidRPr="006D7AC3">
              <w:rPr>
                <w:rFonts w:cs="Arial"/>
                <w:b/>
                <w:sz w:val="22"/>
                <w:szCs w:val="22"/>
              </w:rPr>
              <w:t>Desirable on appointment</w:t>
            </w:r>
            <w:r w:rsidRPr="006D7AC3">
              <w:rPr>
                <w:rFonts w:cs="Arial"/>
                <w:sz w:val="22"/>
                <w:szCs w:val="22"/>
              </w:rPr>
              <w:t xml:space="preserve"> (if not attained, development may be provided for successful candidate)</w:t>
            </w:r>
          </w:p>
        </w:tc>
      </w:tr>
      <w:tr w:rsidR="00E24F88" w:rsidRPr="006D7AC3" w:rsidTr="00C2042A">
        <w:tc>
          <w:tcPr>
            <w:tcW w:w="7920" w:type="dxa"/>
            <w:tcBorders>
              <w:bottom w:val="nil"/>
            </w:tcBorders>
            <w:shd w:val="clear" w:color="auto" w:fill="auto"/>
          </w:tcPr>
          <w:p w:rsidR="00E24F88" w:rsidRPr="006D7AC3" w:rsidRDefault="00E24F88" w:rsidP="00C2042A">
            <w:pPr>
              <w:jc w:val="both"/>
              <w:rPr>
                <w:rFonts w:cs="Arial"/>
                <w:b/>
              </w:rPr>
            </w:pPr>
            <w:r w:rsidRPr="006D7AC3">
              <w:rPr>
                <w:rFonts w:cs="Arial"/>
                <w:b/>
              </w:rPr>
              <w:t>Knowledge</w:t>
            </w:r>
          </w:p>
        </w:tc>
        <w:tc>
          <w:tcPr>
            <w:tcW w:w="6660" w:type="dxa"/>
            <w:tcBorders>
              <w:bottom w:val="nil"/>
            </w:tcBorders>
            <w:shd w:val="clear" w:color="auto" w:fill="auto"/>
          </w:tcPr>
          <w:p w:rsidR="00E24F88" w:rsidRPr="006D7AC3" w:rsidRDefault="00E24F88" w:rsidP="00C2042A">
            <w:pPr>
              <w:jc w:val="both"/>
              <w:rPr>
                <w:rFonts w:cs="Arial"/>
                <w:b/>
                <w:sz w:val="22"/>
                <w:szCs w:val="22"/>
              </w:rPr>
            </w:pPr>
          </w:p>
        </w:tc>
      </w:tr>
      <w:tr w:rsidR="00E24F88" w:rsidRPr="006D7AC3" w:rsidTr="00C2042A">
        <w:tc>
          <w:tcPr>
            <w:tcW w:w="7920" w:type="dxa"/>
            <w:tcBorders>
              <w:top w:val="nil"/>
              <w:bottom w:val="single" w:sz="4" w:space="0" w:color="auto"/>
            </w:tcBorders>
            <w:shd w:val="clear" w:color="auto" w:fill="auto"/>
          </w:tcPr>
          <w:p w:rsidR="00E24F88" w:rsidRPr="006D7AC3" w:rsidRDefault="00E24F88" w:rsidP="00E24F88">
            <w:pPr>
              <w:numPr>
                <w:ilvl w:val="0"/>
                <w:numId w:val="8"/>
              </w:numPr>
              <w:jc w:val="both"/>
              <w:rPr>
                <w:rFonts w:cs="Arial"/>
                <w:sz w:val="22"/>
                <w:szCs w:val="22"/>
              </w:rPr>
            </w:pPr>
            <w:r w:rsidRPr="006D7AC3">
              <w:rPr>
                <w:rFonts w:cs="Arial"/>
                <w:sz w:val="22"/>
                <w:szCs w:val="22"/>
              </w:rPr>
              <w:t xml:space="preserve">An awareness of child/young person’s development and learning </w:t>
            </w:r>
          </w:p>
          <w:p w:rsidR="00E24F88" w:rsidRPr="006D7AC3" w:rsidRDefault="00E24F88" w:rsidP="00E24F88">
            <w:pPr>
              <w:numPr>
                <w:ilvl w:val="0"/>
                <w:numId w:val="8"/>
              </w:numPr>
              <w:jc w:val="both"/>
              <w:rPr>
                <w:rFonts w:cs="Arial"/>
                <w:sz w:val="22"/>
                <w:szCs w:val="22"/>
              </w:rPr>
            </w:pPr>
            <w:r w:rsidRPr="006D7AC3">
              <w:rPr>
                <w:rFonts w:cs="Arial"/>
                <w:sz w:val="22"/>
                <w:szCs w:val="22"/>
              </w:rPr>
              <w:t xml:space="preserve">An understanding that children/Young people have differing needs </w:t>
            </w:r>
          </w:p>
        </w:tc>
        <w:tc>
          <w:tcPr>
            <w:tcW w:w="6660" w:type="dxa"/>
            <w:tcBorders>
              <w:top w:val="nil"/>
              <w:bottom w:val="single" w:sz="4" w:space="0" w:color="auto"/>
            </w:tcBorders>
            <w:shd w:val="clear" w:color="auto" w:fill="auto"/>
          </w:tcPr>
          <w:p w:rsidR="00E24F88" w:rsidRPr="006D7AC3" w:rsidRDefault="00E24F88" w:rsidP="00E24F88">
            <w:pPr>
              <w:numPr>
                <w:ilvl w:val="0"/>
                <w:numId w:val="8"/>
              </w:numPr>
              <w:jc w:val="both"/>
              <w:rPr>
                <w:rFonts w:cs="Arial"/>
                <w:sz w:val="22"/>
                <w:szCs w:val="22"/>
              </w:rPr>
            </w:pPr>
            <w:r w:rsidRPr="006D7AC3">
              <w:rPr>
                <w:rFonts w:cs="Arial"/>
                <w:sz w:val="22"/>
                <w:szCs w:val="22"/>
              </w:rPr>
              <w:t>Good understanding of child development and learning processes</w:t>
            </w:r>
          </w:p>
          <w:p w:rsidR="00E24F88" w:rsidRPr="006D7AC3" w:rsidRDefault="00E24F88" w:rsidP="00E24F88">
            <w:pPr>
              <w:numPr>
                <w:ilvl w:val="0"/>
                <w:numId w:val="8"/>
              </w:numPr>
              <w:jc w:val="both"/>
              <w:rPr>
                <w:rFonts w:cs="Arial"/>
                <w:sz w:val="22"/>
                <w:szCs w:val="22"/>
              </w:rPr>
            </w:pPr>
            <w:r w:rsidRPr="006D7AC3">
              <w:rPr>
                <w:rFonts w:cs="Arial"/>
                <w:sz w:val="22"/>
                <w:szCs w:val="22"/>
              </w:rPr>
              <w:t>Knowledge of Behaviour management techniques</w:t>
            </w:r>
          </w:p>
          <w:p w:rsidR="00E24F88" w:rsidRPr="006D7AC3" w:rsidRDefault="00E24F88" w:rsidP="00E24F88">
            <w:pPr>
              <w:numPr>
                <w:ilvl w:val="0"/>
                <w:numId w:val="8"/>
              </w:numPr>
              <w:jc w:val="both"/>
              <w:rPr>
                <w:rFonts w:cs="Arial"/>
                <w:sz w:val="22"/>
                <w:szCs w:val="22"/>
              </w:rPr>
            </w:pPr>
            <w:r w:rsidRPr="006D7AC3">
              <w:rPr>
                <w:rFonts w:cs="Arial"/>
                <w:sz w:val="22"/>
                <w:szCs w:val="22"/>
              </w:rPr>
              <w:t xml:space="preserve">Knowledge of Child Protection and Health &amp; Safety policies and procedures </w:t>
            </w:r>
          </w:p>
          <w:p w:rsidR="00E24F88" w:rsidRPr="006D7AC3" w:rsidRDefault="00E24F88" w:rsidP="00E24F88">
            <w:pPr>
              <w:numPr>
                <w:ilvl w:val="0"/>
                <w:numId w:val="8"/>
              </w:numPr>
              <w:jc w:val="both"/>
              <w:rPr>
                <w:rFonts w:cs="Arial"/>
                <w:sz w:val="22"/>
                <w:szCs w:val="22"/>
              </w:rPr>
            </w:pPr>
            <w:r w:rsidRPr="006D7AC3">
              <w:rPr>
                <w:rFonts w:cs="Arial"/>
                <w:sz w:val="22"/>
                <w:szCs w:val="22"/>
              </w:rPr>
              <w:t>Knowledge of inclusive practice</w:t>
            </w:r>
          </w:p>
        </w:tc>
      </w:tr>
      <w:tr w:rsidR="00E24F88" w:rsidRPr="006D7AC3" w:rsidTr="00C2042A">
        <w:tc>
          <w:tcPr>
            <w:tcW w:w="7920" w:type="dxa"/>
            <w:tcBorders>
              <w:bottom w:val="nil"/>
            </w:tcBorders>
            <w:shd w:val="clear" w:color="auto" w:fill="auto"/>
          </w:tcPr>
          <w:p w:rsidR="00E24F88" w:rsidRPr="006D7AC3" w:rsidRDefault="00E24F88" w:rsidP="00C2042A">
            <w:pPr>
              <w:ind w:left="72"/>
              <w:jc w:val="both"/>
              <w:rPr>
                <w:rFonts w:cs="Arial"/>
                <w:b/>
              </w:rPr>
            </w:pPr>
            <w:r w:rsidRPr="006D7AC3">
              <w:rPr>
                <w:rFonts w:cs="Arial"/>
                <w:b/>
              </w:rPr>
              <w:t>Experience</w:t>
            </w:r>
          </w:p>
        </w:tc>
        <w:tc>
          <w:tcPr>
            <w:tcW w:w="6660" w:type="dxa"/>
            <w:tcBorders>
              <w:bottom w:val="nil"/>
            </w:tcBorders>
            <w:shd w:val="clear" w:color="auto" w:fill="auto"/>
          </w:tcPr>
          <w:p w:rsidR="00E24F88" w:rsidRPr="006D7AC3" w:rsidRDefault="00E24F88" w:rsidP="00C2042A">
            <w:pPr>
              <w:jc w:val="both"/>
              <w:rPr>
                <w:rFonts w:cs="Arial"/>
                <w:b/>
                <w:sz w:val="22"/>
                <w:szCs w:val="22"/>
              </w:rPr>
            </w:pPr>
          </w:p>
        </w:tc>
      </w:tr>
      <w:tr w:rsidR="00E24F88" w:rsidRPr="006D7AC3" w:rsidTr="00C2042A">
        <w:tc>
          <w:tcPr>
            <w:tcW w:w="7920" w:type="dxa"/>
            <w:tcBorders>
              <w:top w:val="nil"/>
              <w:bottom w:val="single" w:sz="4" w:space="0" w:color="auto"/>
            </w:tcBorders>
            <w:shd w:val="clear" w:color="auto" w:fill="auto"/>
          </w:tcPr>
          <w:p w:rsidR="00E24F88" w:rsidRPr="006D7AC3" w:rsidRDefault="00E24F88" w:rsidP="00E24F88">
            <w:pPr>
              <w:numPr>
                <w:ilvl w:val="0"/>
                <w:numId w:val="9"/>
              </w:numPr>
              <w:jc w:val="both"/>
              <w:rPr>
                <w:rFonts w:cs="Arial"/>
                <w:sz w:val="22"/>
                <w:szCs w:val="22"/>
              </w:rPr>
            </w:pPr>
            <w:r w:rsidRPr="006D7AC3">
              <w:rPr>
                <w:rFonts w:cs="Arial"/>
                <w:sz w:val="22"/>
                <w:szCs w:val="22"/>
              </w:rPr>
              <w:t>Experience appropriate to working with children in an learning environment</w:t>
            </w:r>
          </w:p>
        </w:tc>
        <w:tc>
          <w:tcPr>
            <w:tcW w:w="6660" w:type="dxa"/>
            <w:tcBorders>
              <w:top w:val="nil"/>
              <w:bottom w:val="single" w:sz="4" w:space="0" w:color="auto"/>
            </w:tcBorders>
            <w:shd w:val="clear" w:color="auto" w:fill="auto"/>
          </w:tcPr>
          <w:p w:rsidR="00E24F88" w:rsidRPr="006D7AC3" w:rsidRDefault="00E24F88" w:rsidP="00C2042A">
            <w:pPr>
              <w:ind w:left="360"/>
              <w:jc w:val="both"/>
              <w:rPr>
                <w:rFonts w:cs="Arial"/>
                <w:sz w:val="22"/>
                <w:szCs w:val="22"/>
              </w:rPr>
            </w:pPr>
          </w:p>
        </w:tc>
      </w:tr>
      <w:tr w:rsidR="00E24F88" w:rsidRPr="006D7AC3" w:rsidTr="00C2042A">
        <w:tc>
          <w:tcPr>
            <w:tcW w:w="7920" w:type="dxa"/>
            <w:tcBorders>
              <w:bottom w:val="nil"/>
            </w:tcBorders>
            <w:shd w:val="clear" w:color="auto" w:fill="auto"/>
          </w:tcPr>
          <w:p w:rsidR="00E24F88" w:rsidRPr="006D7AC3" w:rsidRDefault="00E24F88" w:rsidP="00C2042A">
            <w:pPr>
              <w:ind w:left="72"/>
              <w:jc w:val="both"/>
              <w:rPr>
                <w:rFonts w:cs="Arial"/>
                <w:b/>
              </w:rPr>
            </w:pPr>
            <w:r w:rsidRPr="006D7AC3">
              <w:rPr>
                <w:rFonts w:cs="Arial"/>
                <w:b/>
              </w:rPr>
              <w:t>Qualifications</w:t>
            </w:r>
          </w:p>
        </w:tc>
        <w:tc>
          <w:tcPr>
            <w:tcW w:w="6660" w:type="dxa"/>
            <w:tcBorders>
              <w:bottom w:val="nil"/>
            </w:tcBorders>
            <w:shd w:val="clear" w:color="auto" w:fill="auto"/>
          </w:tcPr>
          <w:p w:rsidR="00E24F88" w:rsidRPr="006D7AC3" w:rsidRDefault="00E24F88" w:rsidP="00C2042A">
            <w:pPr>
              <w:jc w:val="both"/>
              <w:rPr>
                <w:rFonts w:cs="Arial"/>
                <w:b/>
                <w:sz w:val="22"/>
                <w:szCs w:val="22"/>
              </w:rPr>
            </w:pPr>
          </w:p>
        </w:tc>
      </w:tr>
      <w:tr w:rsidR="00E24F88" w:rsidRPr="006D7AC3" w:rsidTr="00C2042A">
        <w:tc>
          <w:tcPr>
            <w:tcW w:w="7920" w:type="dxa"/>
            <w:tcBorders>
              <w:top w:val="nil"/>
              <w:bottom w:val="single" w:sz="4" w:space="0" w:color="auto"/>
            </w:tcBorders>
            <w:shd w:val="clear" w:color="auto" w:fill="auto"/>
          </w:tcPr>
          <w:p w:rsidR="00E24F88" w:rsidRPr="006D7AC3" w:rsidRDefault="00E24F88" w:rsidP="00E24F88">
            <w:pPr>
              <w:numPr>
                <w:ilvl w:val="0"/>
                <w:numId w:val="10"/>
              </w:numPr>
              <w:jc w:val="both"/>
              <w:rPr>
                <w:rFonts w:cs="Arial"/>
                <w:sz w:val="22"/>
                <w:szCs w:val="22"/>
              </w:rPr>
            </w:pPr>
            <w:r w:rsidRPr="006D7AC3">
              <w:rPr>
                <w:rFonts w:cs="Arial"/>
                <w:sz w:val="22"/>
                <w:szCs w:val="22"/>
              </w:rPr>
              <w:t xml:space="preserve">Relevant NVQ Level 2 qualification or equivalent </w:t>
            </w:r>
          </w:p>
        </w:tc>
        <w:tc>
          <w:tcPr>
            <w:tcW w:w="6660" w:type="dxa"/>
            <w:tcBorders>
              <w:top w:val="nil"/>
              <w:bottom w:val="single" w:sz="4" w:space="0" w:color="auto"/>
            </w:tcBorders>
            <w:shd w:val="clear" w:color="auto" w:fill="auto"/>
          </w:tcPr>
          <w:p w:rsidR="00E24F88" w:rsidRPr="006D7AC3" w:rsidRDefault="00E24F88" w:rsidP="00E24F88">
            <w:pPr>
              <w:numPr>
                <w:ilvl w:val="0"/>
                <w:numId w:val="10"/>
              </w:numPr>
              <w:jc w:val="both"/>
              <w:rPr>
                <w:rFonts w:cs="Arial"/>
                <w:sz w:val="22"/>
                <w:szCs w:val="22"/>
              </w:rPr>
            </w:pPr>
            <w:r w:rsidRPr="006D7AC3">
              <w:rPr>
                <w:rFonts w:cs="Arial"/>
                <w:sz w:val="22"/>
                <w:szCs w:val="22"/>
              </w:rPr>
              <w:t xml:space="preserve">Relevant NVQ level 3 </w:t>
            </w:r>
          </w:p>
          <w:p w:rsidR="00E24F88" w:rsidRPr="006D7AC3" w:rsidRDefault="00E24F88" w:rsidP="00E24F88">
            <w:pPr>
              <w:numPr>
                <w:ilvl w:val="0"/>
                <w:numId w:val="10"/>
              </w:numPr>
              <w:jc w:val="both"/>
              <w:rPr>
                <w:rFonts w:cs="Arial"/>
                <w:sz w:val="22"/>
                <w:szCs w:val="22"/>
              </w:rPr>
            </w:pPr>
            <w:r w:rsidRPr="006D7AC3">
              <w:rPr>
                <w:rFonts w:cs="Arial"/>
                <w:sz w:val="22"/>
                <w:szCs w:val="22"/>
              </w:rPr>
              <w:t xml:space="preserve">Appropriate first aid training (Dependent on the </w:t>
            </w:r>
            <w:proofErr w:type="spellStart"/>
            <w:r w:rsidRPr="006D7AC3">
              <w:rPr>
                <w:rFonts w:cs="Arial"/>
                <w:sz w:val="22"/>
                <w:szCs w:val="22"/>
              </w:rPr>
              <w:t>schools</w:t>
            </w:r>
            <w:proofErr w:type="spellEnd"/>
            <w:r w:rsidRPr="006D7AC3">
              <w:rPr>
                <w:rFonts w:cs="Arial"/>
                <w:sz w:val="22"/>
                <w:szCs w:val="22"/>
              </w:rPr>
              <w:t xml:space="preserve"> needs - insert as appropriate)</w:t>
            </w:r>
          </w:p>
        </w:tc>
      </w:tr>
      <w:tr w:rsidR="00E24F88" w:rsidRPr="006D7AC3" w:rsidTr="00C2042A">
        <w:tc>
          <w:tcPr>
            <w:tcW w:w="7920" w:type="dxa"/>
            <w:tcBorders>
              <w:top w:val="nil"/>
              <w:bottom w:val="single" w:sz="4" w:space="0" w:color="auto"/>
            </w:tcBorders>
            <w:shd w:val="clear" w:color="auto" w:fill="auto"/>
          </w:tcPr>
          <w:p w:rsidR="00E24F88" w:rsidRPr="006D7AC3" w:rsidRDefault="00E24F88" w:rsidP="00C2042A">
            <w:pPr>
              <w:jc w:val="both"/>
              <w:rPr>
                <w:rFonts w:cs="Arial"/>
                <w:b/>
                <w:sz w:val="22"/>
                <w:szCs w:val="22"/>
              </w:rPr>
            </w:pPr>
            <w:r w:rsidRPr="006D7AC3">
              <w:rPr>
                <w:rFonts w:cs="Arial"/>
                <w:b/>
                <w:sz w:val="22"/>
                <w:szCs w:val="22"/>
              </w:rPr>
              <w:t>Occupational Skills</w:t>
            </w:r>
          </w:p>
          <w:p w:rsidR="00E24F88" w:rsidRPr="006D7AC3" w:rsidRDefault="00E24F88" w:rsidP="00E24F88">
            <w:pPr>
              <w:numPr>
                <w:ilvl w:val="0"/>
                <w:numId w:val="13"/>
              </w:numPr>
              <w:jc w:val="both"/>
              <w:rPr>
                <w:rFonts w:cs="Arial"/>
                <w:sz w:val="22"/>
                <w:szCs w:val="22"/>
              </w:rPr>
            </w:pPr>
            <w:r w:rsidRPr="006D7AC3">
              <w:rPr>
                <w:rFonts w:cs="Arial"/>
                <w:sz w:val="22"/>
                <w:szCs w:val="22"/>
              </w:rPr>
              <w:t>Good written and verbal communication skills: able to communicate effectively and clearly and build relationships with a range of staff, children, young people, their families and carers</w:t>
            </w:r>
          </w:p>
          <w:p w:rsidR="00E24F88" w:rsidRPr="006D7AC3" w:rsidRDefault="00E24F88" w:rsidP="00E24F88">
            <w:pPr>
              <w:numPr>
                <w:ilvl w:val="0"/>
                <w:numId w:val="13"/>
              </w:numPr>
              <w:jc w:val="both"/>
              <w:rPr>
                <w:rFonts w:cs="Arial"/>
                <w:sz w:val="22"/>
                <w:szCs w:val="22"/>
              </w:rPr>
            </w:pPr>
            <w:r w:rsidRPr="006D7AC3">
              <w:rPr>
                <w:rFonts w:cs="Arial"/>
                <w:sz w:val="22"/>
                <w:szCs w:val="22"/>
              </w:rPr>
              <w:t>Good reading, writing and numeracy Skills</w:t>
            </w:r>
          </w:p>
        </w:tc>
        <w:tc>
          <w:tcPr>
            <w:tcW w:w="6660" w:type="dxa"/>
            <w:tcBorders>
              <w:top w:val="nil"/>
              <w:bottom w:val="single" w:sz="4" w:space="0" w:color="auto"/>
            </w:tcBorders>
            <w:shd w:val="clear" w:color="auto" w:fill="auto"/>
          </w:tcPr>
          <w:p w:rsidR="00E24F88" w:rsidRPr="006D7AC3" w:rsidRDefault="00E24F88" w:rsidP="00E24F88">
            <w:pPr>
              <w:numPr>
                <w:ilvl w:val="0"/>
                <w:numId w:val="13"/>
              </w:numPr>
              <w:jc w:val="both"/>
              <w:rPr>
                <w:rFonts w:cs="Arial"/>
                <w:sz w:val="22"/>
                <w:szCs w:val="22"/>
              </w:rPr>
            </w:pPr>
            <w:r w:rsidRPr="006D7AC3">
              <w:rPr>
                <w:rFonts w:cs="Arial"/>
                <w:sz w:val="22"/>
                <w:szCs w:val="22"/>
              </w:rPr>
              <w:t>Basic ICT Skills</w:t>
            </w:r>
          </w:p>
        </w:tc>
      </w:tr>
      <w:tr w:rsidR="00E24F88" w:rsidRPr="006D7AC3" w:rsidTr="00C2042A">
        <w:trPr>
          <w:trHeight w:val="237"/>
        </w:trPr>
        <w:tc>
          <w:tcPr>
            <w:tcW w:w="7920" w:type="dxa"/>
            <w:tcBorders>
              <w:bottom w:val="nil"/>
            </w:tcBorders>
            <w:shd w:val="clear" w:color="auto" w:fill="auto"/>
          </w:tcPr>
          <w:p w:rsidR="00E24F88" w:rsidRPr="006D7AC3" w:rsidRDefault="00E24F88" w:rsidP="00C2042A">
            <w:pPr>
              <w:ind w:left="72"/>
              <w:jc w:val="both"/>
              <w:rPr>
                <w:rFonts w:cs="Arial"/>
                <w:b/>
              </w:rPr>
            </w:pPr>
            <w:r w:rsidRPr="006D7AC3">
              <w:rPr>
                <w:rFonts w:cs="Arial"/>
                <w:b/>
              </w:rPr>
              <w:t>Personal Qualities</w:t>
            </w:r>
          </w:p>
        </w:tc>
        <w:tc>
          <w:tcPr>
            <w:tcW w:w="6660" w:type="dxa"/>
            <w:tcBorders>
              <w:bottom w:val="nil"/>
            </w:tcBorders>
            <w:shd w:val="clear" w:color="auto" w:fill="auto"/>
          </w:tcPr>
          <w:p w:rsidR="00E24F88" w:rsidRPr="006D7AC3" w:rsidRDefault="00E24F88" w:rsidP="00C2042A">
            <w:pPr>
              <w:jc w:val="both"/>
              <w:rPr>
                <w:rFonts w:cs="Arial"/>
                <w:b/>
                <w:sz w:val="22"/>
                <w:szCs w:val="22"/>
              </w:rPr>
            </w:pPr>
          </w:p>
        </w:tc>
      </w:tr>
      <w:tr w:rsidR="00E24F88" w:rsidRPr="006D7AC3" w:rsidTr="00C2042A">
        <w:trPr>
          <w:trHeight w:val="561"/>
        </w:trPr>
        <w:tc>
          <w:tcPr>
            <w:tcW w:w="7920" w:type="dxa"/>
            <w:tcBorders>
              <w:top w:val="nil"/>
              <w:bottom w:val="single" w:sz="4" w:space="0" w:color="auto"/>
            </w:tcBorders>
            <w:shd w:val="clear" w:color="auto" w:fill="auto"/>
          </w:tcPr>
          <w:p w:rsidR="00E24F88" w:rsidRPr="006D7AC3" w:rsidRDefault="00E24F88" w:rsidP="00E24F88">
            <w:pPr>
              <w:numPr>
                <w:ilvl w:val="0"/>
                <w:numId w:val="11"/>
              </w:numPr>
              <w:ind w:left="374"/>
              <w:jc w:val="both"/>
              <w:rPr>
                <w:rFonts w:cs="Arial"/>
                <w:sz w:val="22"/>
                <w:szCs w:val="22"/>
              </w:rPr>
            </w:pPr>
            <w:r w:rsidRPr="006D7AC3">
              <w:rPr>
                <w:rFonts w:cs="Arial"/>
                <w:sz w:val="22"/>
                <w:szCs w:val="22"/>
              </w:rPr>
              <w:t>Demonstrable interpersonal skills.</w:t>
            </w:r>
          </w:p>
          <w:p w:rsidR="00E24F88" w:rsidRPr="006D7AC3" w:rsidRDefault="00E24F88" w:rsidP="00E24F88">
            <w:pPr>
              <w:numPr>
                <w:ilvl w:val="0"/>
                <w:numId w:val="11"/>
              </w:numPr>
              <w:ind w:left="374"/>
              <w:jc w:val="both"/>
              <w:rPr>
                <w:rFonts w:cs="Arial"/>
                <w:sz w:val="22"/>
                <w:szCs w:val="22"/>
              </w:rPr>
            </w:pPr>
            <w:r w:rsidRPr="006D7AC3">
              <w:rPr>
                <w:rFonts w:cs="Arial"/>
                <w:sz w:val="22"/>
                <w:szCs w:val="22"/>
              </w:rPr>
              <w:t>Ability to work successfully in a team.</w:t>
            </w:r>
          </w:p>
          <w:p w:rsidR="00E24F88" w:rsidRPr="006D7AC3" w:rsidRDefault="00E24F88" w:rsidP="00E24F88">
            <w:pPr>
              <w:numPr>
                <w:ilvl w:val="0"/>
                <w:numId w:val="11"/>
              </w:numPr>
              <w:ind w:left="374"/>
              <w:jc w:val="both"/>
              <w:rPr>
                <w:rFonts w:cs="Arial"/>
                <w:sz w:val="22"/>
                <w:szCs w:val="22"/>
              </w:rPr>
            </w:pPr>
            <w:r w:rsidRPr="006D7AC3">
              <w:rPr>
                <w:rFonts w:cs="Arial"/>
                <w:sz w:val="22"/>
                <w:szCs w:val="22"/>
              </w:rPr>
              <w:t>Confidentiality</w:t>
            </w:r>
          </w:p>
          <w:p w:rsidR="00E24F88" w:rsidRPr="006D7AC3" w:rsidRDefault="00E24F88" w:rsidP="00E24F88">
            <w:pPr>
              <w:numPr>
                <w:ilvl w:val="0"/>
                <w:numId w:val="11"/>
              </w:numPr>
              <w:ind w:left="374"/>
              <w:jc w:val="both"/>
              <w:rPr>
                <w:rFonts w:cs="Arial"/>
                <w:sz w:val="22"/>
                <w:szCs w:val="22"/>
              </w:rPr>
            </w:pPr>
            <w:r w:rsidRPr="006D7AC3">
              <w:rPr>
                <w:rFonts w:cs="Arial"/>
                <w:sz w:val="22"/>
                <w:szCs w:val="22"/>
              </w:rPr>
              <w:t>Flexibility</w:t>
            </w:r>
          </w:p>
        </w:tc>
        <w:tc>
          <w:tcPr>
            <w:tcW w:w="6660" w:type="dxa"/>
            <w:tcBorders>
              <w:top w:val="nil"/>
              <w:bottom w:val="single" w:sz="4" w:space="0" w:color="auto"/>
            </w:tcBorders>
            <w:shd w:val="clear" w:color="auto" w:fill="auto"/>
          </w:tcPr>
          <w:p w:rsidR="00E24F88" w:rsidRDefault="00E24F88" w:rsidP="00E24F88">
            <w:pPr>
              <w:numPr>
                <w:ilvl w:val="0"/>
                <w:numId w:val="11"/>
              </w:numPr>
              <w:ind w:left="374"/>
              <w:jc w:val="both"/>
              <w:rPr>
                <w:rFonts w:cs="Arial"/>
                <w:sz w:val="22"/>
                <w:szCs w:val="22"/>
              </w:rPr>
            </w:pPr>
            <w:r w:rsidRPr="006D7AC3">
              <w:rPr>
                <w:rFonts w:cs="Arial"/>
                <w:sz w:val="22"/>
                <w:szCs w:val="22"/>
              </w:rPr>
              <w:t xml:space="preserve">Creativity </w:t>
            </w:r>
          </w:p>
          <w:p w:rsidR="008E43EB" w:rsidRPr="006D7AC3" w:rsidRDefault="008E43EB" w:rsidP="00E24F88">
            <w:pPr>
              <w:numPr>
                <w:ilvl w:val="0"/>
                <w:numId w:val="11"/>
              </w:numPr>
              <w:ind w:left="374"/>
              <w:jc w:val="both"/>
              <w:rPr>
                <w:rFonts w:cs="Arial"/>
                <w:sz w:val="22"/>
                <w:szCs w:val="22"/>
              </w:rPr>
            </w:pPr>
            <w:r>
              <w:rPr>
                <w:rFonts w:cs="Arial"/>
                <w:sz w:val="22"/>
                <w:szCs w:val="22"/>
              </w:rPr>
              <w:t>Good attendance record</w:t>
            </w:r>
          </w:p>
        </w:tc>
      </w:tr>
      <w:tr w:rsidR="00E24F88" w:rsidRPr="006D7AC3" w:rsidTr="00C2042A">
        <w:tc>
          <w:tcPr>
            <w:tcW w:w="7920" w:type="dxa"/>
            <w:tcBorders>
              <w:bottom w:val="nil"/>
            </w:tcBorders>
            <w:shd w:val="clear" w:color="auto" w:fill="auto"/>
          </w:tcPr>
          <w:p w:rsidR="00E24F88" w:rsidRPr="006D7AC3" w:rsidRDefault="00E24F88" w:rsidP="00C2042A">
            <w:pPr>
              <w:ind w:left="72"/>
              <w:jc w:val="both"/>
              <w:rPr>
                <w:rFonts w:cs="Arial"/>
                <w:b/>
              </w:rPr>
            </w:pPr>
            <w:r w:rsidRPr="006D7AC3">
              <w:rPr>
                <w:rFonts w:cs="Arial"/>
                <w:b/>
              </w:rPr>
              <w:t>Other Requirements</w:t>
            </w:r>
          </w:p>
        </w:tc>
        <w:tc>
          <w:tcPr>
            <w:tcW w:w="6660" w:type="dxa"/>
            <w:tcBorders>
              <w:bottom w:val="nil"/>
            </w:tcBorders>
            <w:shd w:val="clear" w:color="auto" w:fill="auto"/>
          </w:tcPr>
          <w:p w:rsidR="00E24F88" w:rsidRPr="006D7AC3" w:rsidRDefault="00E24F88" w:rsidP="00C2042A">
            <w:pPr>
              <w:jc w:val="both"/>
              <w:rPr>
                <w:rFonts w:cs="Arial"/>
                <w:b/>
                <w:sz w:val="22"/>
                <w:szCs w:val="22"/>
              </w:rPr>
            </w:pPr>
          </w:p>
        </w:tc>
      </w:tr>
      <w:tr w:rsidR="00E24F88" w:rsidRPr="006D7AC3" w:rsidTr="00C2042A">
        <w:trPr>
          <w:trHeight w:val="812"/>
        </w:trPr>
        <w:tc>
          <w:tcPr>
            <w:tcW w:w="7920" w:type="dxa"/>
            <w:tcBorders>
              <w:top w:val="nil"/>
            </w:tcBorders>
            <w:shd w:val="clear" w:color="auto" w:fill="auto"/>
          </w:tcPr>
          <w:p w:rsidR="00E24F88" w:rsidRPr="006D7AC3" w:rsidRDefault="00E24F88" w:rsidP="00E24F88">
            <w:pPr>
              <w:numPr>
                <w:ilvl w:val="0"/>
                <w:numId w:val="12"/>
              </w:numPr>
              <w:jc w:val="both"/>
              <w:rPr>
                <w:rFonts w:cs="Arial"/>
                <w:sz w:val="22"/>
                <w:szCs w:val="22"/>
              </w:rPr>
            </w:pPr>
            <w:r w:rsidRPr="006D7AC3">
              <w:rPr>
                <w:rFonts w:cs="Arial"/>
                <w:sz w:val="22"/>
                <w:szCs w:val="22"/>
              </w:rPr>
              <w:t>Enhanced DBS Clearance</w:t>
            </w:r>
          </w:p>
          <w:p w:rsidR="00E24F88" w:rsidRPr="006D7AC3" w:rsidRDefault="00E24F88" w:rsidP="00E24F88">
            <w:pPr>
              <w:numPr>
                <w:ilvl w:val="0"/>
                <w:numId w:val="12"/>
              </w:numPr>
              <w:jc w:val="both"/>
              <w:rPr>
                <w:rFonts w:cs="Arial"/>
                <w:sz w:val="22"/>
                <w:szCs w:val="22"/>
              </w:rPr>
            </w:pPr>
            <w:r w:rsidRPr="006D7AC3">
              <w:rPr>
                <w:rFonts w:cs="Arial"/>
                <w:sz w:val="22"/>
                <w:szCs w:val="22"/>
              </w:rPr>
              <w:t>To be committed to the school’s policies and ethos</w:t>
            </w:r>
          </w:p>
          <w:p w:rsidR="00E24F88" w:rsidRPr="006D7AC3" w:rsidRDefault="00E24F88" w:rsidP="00E24F88">
            <w:pPr>
              <w:numPr>
                <w:ilvl w:val="0"/>
                <w:numId w:val="12"/>
              </w:numPr>
              <w:jc w:val="both"/>
              <w:rPr>
                <w:rFonts w:cs="Arial"/>
                <w:sz w:val="22"/>
                <w:szCs w:val="22"/>
              </w:rPr>
            </w:pPr>
            <w:r w:rsidRPr="006D7AC3">
              <w:rPr>
                <w:rFonts w:cs="Arial"/>
                <w:sz w:val="22"/>
                <w:szCs w:val="22"/>
              </w:rPr>
              <w:t>To be committed to Continuing Professional Development</w:t>
            </w:r>
          </w:p>
          <w:p w:rsidR="00E24F88" w:rsidRPr="006D7AC3" w:rsidRDefault="00E24F88" w:rsidP="00E24F88">
            <w:pPr>
              <w:numPr>
                <w:ilvl w:val="0"/>
                <w:numId w:val="12"/>
              </w:numPr>
              <w:jc w:val="both"/>
              <w:rPr>
                <w:rFonts w:cs="Arial"/>
                <w:sz w:val="22"/>
                <w:szCs w:val="22"/>
              </w:rPr>
            </w:pPr>
            <w:r w:rsidRPr="006D7AC3">
              <w:rPr>
                <w:rFonts w:cs="Arial"/>
                <w:sz w:val="22"/>
                <w:szCs w:val="22"/>
              </w:rPr>
              <w:lastRenderedPageBreak/>
              <w:t>Motivation to work with children and young people</w:t>
            </w:r>
          </w:p>
          <w:p w:rsidR="00E24F88" w:rsidRPr="006D7AC3" w:rsidRDefault="00E24F88" w:rsidP="00E24F88">
            <w:pPr>
              <w:numPr>
                <w:ilvl w:val="0"/>
                <w:numId w:val="12"/>
              </w:numPr>
              <w:jc w:val="both"/>
              <w:rPr>
                <w:rFonts w:cs="Arial"/>
                <w:sz w:val="22"/>
                <w:szCs w:val="22"/>
              </w:rPr>
            </w:pPr>
            <w:r w:rsidRPr="006D7AC3">
              <w:rPr>
                <w:rFonts w:cs="Arial"/>
                <w:sz w:val="22"/>
                <w:szCs w:val="22"/>
              </w:rPr>
              <w:t>Ability to form and maintain appropriate relationships and personal boundaries with children and young people</w:t>
            </w:r>
          </w:p>
          <w:p w:rsidR="00E24F88" w:rsidRPr="006D7AC3" w:rsidRDefault="00E24F88" w:rsidP="00E24F88">
            <w:pPr>
              <w:numPr>
                <w:ilvl w:val="0"/>
                <w:numId w:val="12"/>
              </w:numPr>
              <w:tabs>
                <w:tab w:val="num" w:pos="432"/>
              </w:tabs>
              <w:jc w:val="both"/>
              <w:rPr>
                <w:rFonts w:cs="Arial"/>
                <w:sz w:val="22"/>
                <w:szCs w:val="22"/>
              </w:rPr>
            </w:pPr>
            <w:r w:rsidRPr="006D7AC3">
              <w:rPr>
                <w:rFonts w:cs="Arial"/>
                <w:sz w:val="22"/>
                <w:szCs w:val="22"/>
              </w:rPr>
              <w:t>Emotional resilience in working with challenging behaviours and attitudes</w:t>
            </w:r>
          </w:p>
          <w:p w:rsidR="00E24F88" w:rsidRPr="006D7AC3" w:rsidRDefault="00E24F88" w:rsidP="00E24F88">
            <w:pPr>
              <w:numPr>
                <w:ilvl w:val="0"/>
                <w:numId w:val="12"/>
              </w:numPr>
              <w:tabs>
                <w:tab w:val="num" w:pos="432"/>
              </w:tabs>
              <w:jc w:val="both"/>
              <w:rPr>
                <w:rFonts w:cs="Arial"/>
                <w:sz w:val="22"/>
                <w:szCs w:val="22"/>
              </w:rPr>
            </w:pPr>
            <w:r w:rsidRPr="006D7AC3">
              <w:rPr>
                <w:rFonts w:cs="Arial"/>
                <w:sz w:val="22"/>
                <w:szCs w:val="22"/>
              </w:rPr>
              <w:t>Ability to use authority and maintaining discipline</w:t>
            </w:r>
          </w:p>
          <w:p w:rsidR="00E24F88" w:rsidRDefault="00E24F88" w:rsidP="00E24F88">
            <w:pPr>
              <w:numPr>
                <w:ilvl w:val="0"/>
                <w:numId w:val="12"/>
              </w:numPr>
              <w:tabs>
                <w:tab w:val="num" w:pos="432"/>
              </w:tabs>
              <w:jc w:val="both"/>
              <w:rPr>
                <w:rFonts w:cs="Arial"/>
                <w:sz w:val="22"/>
                <w:szCs w:val="22"/>
              </w:rPr>
            </w:pPr>
            <w:r w:rsidRPr="006D7AC3">
              <w:rPr>
                <w:rFonts w:cs="Arial"/>
                <w:sz w:val="22"/>
                <w:szCs w:val="22"/>
              </w:rPr>
              <w:t>An empathy for equality &amp; diversity</w:t>
            </w:r>
          </w:p>
          <w:p w:rsidR="00E24F88" w:rsidRPr="00457BB7" w:rsidRDefault="00E24F88" w:rsidP="00E24F88">
            <w:pPr>
              <w:numPr>
                <w:ilvl w:val="0"/>
                <w:numId w:val="12"/>
              </w:numPr>
              <w:tabs>
                <w:tab w:val="num" w:pos="432"/>
              </w:tabs>
              <w:jc w:val="both"/>
              <w:rPr>
                <w:rFonts w:cs="Arial"/>
                <w:sz w:val="22"/>
                <w:szCs w:val="22"/>
              </w:rPr>
            </w:pPr>
            <w:r w:rsidRPr="00457BB7">
              <w:rPr>
                <w:rFonts w:cs="Arial"/>
                <w:bCs/>
                <w:iCs/>
                <w:sz w:val="22"/>
              </w:rPr>
              <w:t>The ability to converse at ease with customers and provide advice in accurate spoken English is essential for the post</w:t>
            </w:r>
          </w:p>
        </w:tc>
        <w:tc>
          <w:tcPr>
            <w:tcW w:w="6660" w:type="dxa"/>
            <w:tcBorders>
              <w:top w:val="nil"/>
            </w:tcBorders>
            <w:shd w:val="clear" w:color="auto" w:fill="auto"/>
          </w:tcPr>
          <w:p w:rsidR="00E24F88" w:rsidRPr="006D7AC3" w:rsidRDefault="00E24F88" w:rsidP="00C2042A">
            <w:pPr>
              <w:jc w:val="both"/>
              <w:rPr>
                <w:rFonts w:cs="Arial"/>
                <w:sz w:val="22"/>
                <w:szCs w:val="22"/>
              </w:rPr>
            </w:pPr>
          </w:p>
        </w:tc>
      </w:tr>
    </w:tbl>
    <w:p w:rsidR="009B2708" w:rsidRDefault="00AA184A"/>
    <w:sectPr w:rsidR="009B2708" w:rsidSect="00E24F88">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53690"/>
    <w:multiLevelType w:val="hybridMultilevel"/>
    <w:tmpl w:val="E9CE442E"/>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5485A1D"/>
    <w:multiLevelType w:val="hybridMultilevel"/>
    <w:tmpl w:val="2B863040"/>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4">
    <w:nsid w:val="2F643EB4"/>
    <w:multiLevelType w:val="hybridMultilevel"/>
    <w:tmpl w:val="5D249E3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6">
    <w:nsid w:val="3A091AC5"/>
    <w:multiLevelType w:val="hybridMultilevel"/>
    <w:tmpl w:val="28EC60DA"/>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54A63D1A"/>
    <w:multiLevelType w:val="hybridMultilevel"/>
    <w:tmpl w:val="7F346228"/>
    <w:lvl w:ilvl="0" w:tplc="08090001">
      <w:start w:val="1"/>
      <w:numFmt w:val="bullet"/>
      <w:lvlText w:val=""/>
      <w:lvlJc w:val="left"/>
      <w:pPr>
        <w:ind w:left="495" w:hanging="360"/>
      </w:pPr>
      <w:rPr>
        <w:rFonts w:ascii="Symbol" w:hAnsi="Symbol" w:hint="default"/>
      </w:rPr>
    </w:lvl>
    <w:lvl w:ilvl="1" w:tplc="08090003" w:tentative="1">
      <w:start w:val="1"/>
      <w:numFmt w:val="bullet"/>
      <w:lvlText w:val="o"/>
      <w:lvlJc w:val="left"/>
      <w:pPr>
        <w:ind w:left="1215" w:hanging="360"/>
      </w:pPr>
      <w:rPr>
        <w:rFonts w:ascii="Courier New" w:hAnsi="Courier New" w:cs="Courier New" w:hint="default"/>
      </w:rPr>
    </w:lvl>
    <w:lvl w:ilvl="2" w:tplc="08090005" w:tentative="1">
      <w:start w:val="1"/>
      <w:numFmt w:val="bullet"/>
      <w:lvlText w:val=""/>
      <w:lvlJc w:val="left"/>
      <w:pPr>
        <w:ind w:left="1935" w:hanging="360"/>
      </w:pPr>
      <w:rPr>
        <w:rFonts w:ascii="Wingdings" w:hAnsi="Wingdings" w:hint="default"/>
      </w:rPr>
    </w:lvl>
    <w:lvl w:ilvl="3" w:tplc="08090001" w:tentative="1">
      <w:start w:val="1"/>
      <w:numFmt w:val="bullet"/>
      <w:lvlText w:val=""/>
      <w:lvlJc w:val="left"/>
      <w:pPr>
        <w:ind w:left="2655" w:hanging="360"/>
      </w:pPr>
      <w:rPr>
        <w:rFonts w:ascii="Symbol" w:hAnsi="Symbol" w:hint="default"/>
      </w:rPr>
    </w:lvl>
    <w:lvl w:ilvl="4" w:tplc="08090003" w:tentative="1">
      <w:start w:val="1"/>
      <w:numFmt w:val="bullet"/>
      <w:lvlText w:val="o"/>
      <w:lvlJc w:val="left"/>
      <w:pPr>
        <w:ind w:left="3375" w:hanging="360"/>
      </w:pPr>
      <w:rPr>
        <w:rFonts w:ascii="Courier New" w:hAnsi="Courier New" w:cs="Courier New" w:hint="default"/>
      </w:rPr>
    </w:lvl>
    <w:lvl w:ilvl="5" w:tplc="08090005" w:tentative="1">
      <w:start w:val="1"/>
      <w:numFmt w:val="bullet"/>
      <w:lvlText w:val=""/>
      <w:lvlJc w:val="left"/>
      <w:pPr>
        <w:ind w:left="4095" w:hanging="360"/>
      </w:pPr>
      <w:rPr>
        <w:rFonts w:ascii="Wingdings" w:hAnsi="Wingdings" w:hint="default"/>
      </w:rPr>
    </w:lvl>
    <w:lvl w:ilvl="6" w:tplc="08090001" w:tentative="1">
      <w:start w:val="1"/>
      <w:numFmt w:val="bullet"/>
      <w:lvlText w:val=""/>
      <w:lvlJc w:val="left"/>
      <w:pPr>
        <w:ind w:left="4815" w:hanging="360"/>
      </w:pPr>
      <w:rPr>
        <w:rFonts w:ascii="Symbol" w:hAnsi="Symbol" w:hint="default"/>
      </w:rPr>
    </w:lvl>
    <w:lvl w:ilvl="7" w:tplc="08090003" w:tentative="1">
      <w:start w:val="1"/>
      <w:numFmt w:val="bullet"/>
      <w:lvlText w:val="o"/>
      <w:lvlJc w:val="left"/>
      <w:pPr>
        <w:ind w:left="5535" w:hanging="360"/>
      </w:pPr>
      <w:rPr>
        <w:rFonts w:ascii="Courier New" w:hAnsi="Courier New" w:cs="Courier New" w:hint="default"/>
      </w:rPr>
    </w:lvl>
    <w:lvl w:ilvl="8" w:tplc="08090005" w:tentative="1">
      <w:start w:val="1"/>
      <w:numFmt w:val="bullet"/>
      <w:lvlText w:val=""/>
      <w:lvlJc w:val="left"/>
      <w:pPr>
        <w:ind w:left="6255" w:hanging="360"/>
      </w:pPr>
      <w:rPr>
        <w:rFonts w:ascii="Wingdings" w:hAnsi="Wingdings" w:hint="default"/>
      </w:rPr>
    </w:lvl>
  </w:abstractNum>
  <w:abstractNum w:abstractNumId="9">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10">
    <w:nsid w:val="671A1376"/>
    <w:multiLevelType w:val="hybridMultilevel"/>
    <w:tmpl w:val="1BC48AAA"/>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3">
    <w:nsid w:val="78AA774A"/>
    <w:multiLevelType w:val="hybridMultilevel"/>
    <w:tmpl w:val="BD2A8198"/>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1440" w:hanging="360"/>
      </w:pPr>
      <w:rPr>
        <w:rFonts w:ascii="Wingdings" w:hAnsi="Wingdings" w:hint="default"/>
      </w:rPr>
    </w:lvl>
    <w:lvl w:ilvl="6" w:tplc="08090001" w:tentative="1">
      <w:start w:val="1"/>
      <w:numFmt w:val="bullet"/>
      <w:lvlText w:val=""/>
      <w:lvlJc w:val="left"/>
      <w:pPr>
        <w:ind w:left="-720" w:hanging="360"/>
      </w:pPr>
      <w:rPr>
        <w:rFonts w:ascii="Symbol" w:hAnsi="Symbol" w:hint="default"/>
      </w:rPr>
    </w:lvl>
    <w:lvl w:ilvl="7" w:tplc="08090003" w:tentative="1">
      <w:start w:val="1"/>
      <w:numFmt w:val="bullet"/>
      <w:lvlText w:val="o"/>
      <w:lvlJc w:val="left"/>
      <w:pPr>
        <w:ind w:left="0" w:hanging="360"/>
      </w:pPr>
      <w:rPr>
        <w:rFonts w:ascii="Courier New" w:hAnsi="Courier New" w:cs="Courier New" w:hint="default"/>
      </w:rPr>
    </w:lvl>
    <w:lvl w:ilvl="8" w:tplc="08090005" w:tentative="1">
      <w:start w:val="1"/>
      <w:numFmt w:val="bullet"/>
      <w:lvlText w:val=""/>
      <w:lvlJc w:val="left"/>
      <w:pPr>
        <w:ind w:left="720" w:hanging="360"/>
      </w:pPr>
      <w:rPr>
        <w:rFonts w:ascii="Wingdings" w:hAnsi="Wingdings" w:hint="default"/>
      </w:rPr>
    </w:lvl>
  </w:abstractNum>
  <w:num w:numId="1">
    <w:abstractNumId w:val="4"/>
  </w:num>
  <w:num w:numId="2">
    <w:abstractNumId w:val="10"/>
  </w:num>
  <w:num w:numId="3">
    <w:abstractNumId w:val="1"/>
  </w:num>
  <w:num w:numId="4">
    <w:abstractNumId w:val="6"/>
  </w:num>
  <w:num w:numId="5">
    <w:abstractNumId w:val="0"/>
  </w:num>
  <w:num w:numId="6">
    <w:abstractNumId w:val="11"/>
  </w:num>
  <w:num w:numId="7">
    <w:abstractNumId w:val="9"/>
  </w:num>
  <w:num w:numId="8">
    <w:abstractNumId w:val="3"/>
  </w:num>
  <w:num w:numId="9">
    <w:abstractNumId w:val="12"/>
  </w:num>
  <w:num w:numId="10">
    <w:abstractNumId w:val="5"/>
  </w:num>
  <w:num w:numId="11">
    <w:abstractNumId w:val="7"/>
  </w:num>
  <w:num w:numId="12">
    <w:abstractNumId w:val="2"/>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F88"/>
    <w:rsid w:val="00010DD1"/>
    <w:rsid w:val="00085316"/>
    <w:rsid w:val="00202C2C"/>
    <w:rsid w:val="00770E20"/>
    <w:rsid w:val="008E43EB"/>
    <w:rsid w:val="009E6376"/>
    <w:rsid w:val="00AA184A"/>
    <w:rsid w:val="00B01A7E"/>
    <w:rsid w:val="00B85562"/>
    <w:rsid w:val="00BD2897"/>
    <w:rsid w:val="00CF23D9"/>
    <w:rsid w:val="00D56022"/>
    <w:rsid w:val="00D70B78"/>
    <w:rsid w:val="00E21686"/>
    <w:rsid w:val="00E24F88"/>
    <w:rsid w:val="00E83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F88"/>
    <w:pPr>
      <w:spacing w:after="0" w:line="240" w:lineRule="auto"/>
    </w:pPr>
    <w:rPr>
      <w:rFonts w:ascii="Arial" w:eastAsia="Times New Roman" w:hAnsi="Arial" w:cs="Times New Roman"/>
      <w:sz w:val="24"/>
      <w:szCs w:val="24"/>
      <w:lang w:eastAsia="en-GB"/>
    </w:rPr>
  </w:style>
  <w:style w:type="paragraph" w:styleId="Heading1">
    <w:name w:val="heading 1"/>
    <w:basedOn w:val="Normal"/>
    <w:next w:val="Normal"/>
    <w:link w:val="Heading1Char"/>
    <w:qFormat/>
    <w:rsid w:val="00E24F88"/>
    <w:pPr>
      <w:keepNext/>
      <w:overflowPunct w:val="0"/>
      <w:autoSpaceDE w:val="0"/>
      <w:autoSpaceDN w:val="0"/>
      <w:adjustRightInd w:val="0"/>
      <w:spacing w:before="240" w:after="60"/>
      <w:textAlignment w:val="baseline"/>
      <w:outlineLvl w:val="0"/>
    </w:pPr>
    <w:rPr>
      <w:rFonts w:cs="Arial"/>
      <w:b/>
      <w:bCs/>
      <w:kern w:val="32"/>
      <w:sz w:val="32"/>
      <w:szCs w:val="32"/>
    </w:rPr>
  </w:style>
  <w:style w:type="paragraph" w:styleId="Heading2">
    <w:name w:val="heading 2"/>
    <w:basedOn w:val="Normal"/>
    <w:next w:val="Normal"/>
    <w:link w:val="Heading2Char"/>
    <w:semiHidden/>
    <w:unhideWhenUsed/>
    <w:qFormat/>
    <w:rsid w:val="00E24F88"/>
    <w:pPr>
      <w:keepNext/>
      <w:spacing w:before="240" w:after="60"/>
      <w:outlineLvl w:val="1"/>
    </w:pPr>
    <w:rPr>
      <w:rFonts w:ascii="Cambria" w:hAnsi="Cambria"/>
      <w:b/>
      <w:bCs/>
      <w:i/>
      <w:iCs/>
      <w:sz w:val="28"/>
      <w:szCs w:val="28"/>
    </w:rPr>
  </w:style>
  <w:style w:type="paragraph" w:styleId="Heading5">
    <w:name w:val="heading 5"/>
    <w:basedOn w:val="Normal"/>
    <w:next w:val="Normal"/>
    <w:link w:val="Heading5Char"/>
    <w:semiHidden/>
    <w:unhideWhenUsed/>
    <w:qFormat/>
    <w:rsid w:val="00E24F88"/>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4F88"/>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semiHidden/>
    <w:rsid w:val="00E24F88"/>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sid w:val="00E24F88"/>
    <w:rPr>
      <w:rFonts w:ascii="Calibri" w:eastAsia="Times New Roman" w:hAnsi="Calibri" w:cs="Times New Roman"/>
      <w:b/>
      <w:bCs/>
      <w:i/>
      <w:iCs/>
      <w:sz w:val="26"/>
      <w:szCs w:val="26"/>
      <w:lang w:eastAsia="en-GB"/>
    </w:rPr>
  </w:style>
  <w:style w:type="paragraph" w:styleId="BodyText">
    <w:name w:val="Body Text"/>
    <w:basedOn w:val="Normal"/>
    <w:link w:val="BodyTextChar"/>
    <w:rsid w:val="00E24F88"/>
    <w:rPr>
      <w:b/>
      <w:szCs w:val="20"/>
      <w:lang w:eastAsia="en-US"/>
    </w:rPr>
  </w:style>
  <w:style w:type="character" w:customStyle="1" w:styleId="BodyTextChar">
    <w:name w:val="Body Text Char"/>
    <w:basedOn w:val="DefaultParagraphFont"/>
    <w:link w:val="BodyText"/>
    <w:rsid w:val="00E24F88"/>
    <w:rPr>
      <w:rFonts w:ascii="Arial" w:eastAsia="Times New Roman" w:hAnsi="Arial" w:cs="Times New Roman"/>
      <w:b/>
      <w:sz w:val="24"/>
      <w:szCs w:val="20"/>
    </w:rPr>
  </w:style>
  <w:style w:type="paragraph" w:styleId="BalloonText">
    <w:name w:val="Balloon Text"/>
    <w:basedOn w:val="Normal"/>
    <w:link w:val="BalloonTextChar"/>
    <w:uiPriority w:val="99"/>
    <w:semiHidden/>
    <w:unhideWhenUsed/>
    <w:rsid w:val="00085316"/>
    <w:rPr>
      <w:rFonts w:ascii="Tahoma" w:hAnsi="Tahoma" w:cs="Tahoma"/>
      <w:sz w:val="16"/>
      <w:szCs w:val="16"/>
    </w:rPr>
  </w:style>
  <w:style w:type="character" w:customStyle="1" w:styleId="BalloonTextChar">
    <w:name w:val="Balloon Text Char"/>
    <w:basedOn w:val="DefaultParagraphFont"/>
    <w:link w:val="BalloonText"/>
    <w:uiPriority w:val="99"/>
    <w:semiHidden/>
    <w:rsid w:val="00085316"/>
    <w:rPr>
      <w:rFonts w:ascii="Tahoma" w:eastAsia="Times New Roman" w:hAnsi="Tahoma" w:cs="Tahoma"/>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F88"/>
    <w:pPr>
      <w:spacing w:after="0" w:line="240" w:lineRule="auto"/>
    </w:pPr>
    <w:rPr>
      <w:rFonts w:ascii="Arial" w:eastAsia="Times New Roman" w:hAnsi="Arial" w:cs="Times New Roman"/>
      <w:sz w:val="24"/>
      <w:szCs w:val="24"/>
      <w:lang w:eastAsia="en-GB"/>
    </w:rPr>
  </w:style>
  <w:style w:type="paragraph" w:styleId="Heading1">
    <w:name w:val="heading 1"/>
    <w:basedOn w:val="Normal"/>
    <w:next w:val="Normal"/>
    <w:link w:val="Heading1Char"/>
    <w:qFormat/>
    <w:rsid w:val="00E24F88"/>
    <w:pPr>
      <w:keepNext/>
      <w:overflowPunct w:val="0"/>
      <w:autoSpaceDE w:val="0"/>
      <w:autoSpaceDN w:val="0"/>
      <w:adjustRightInd w:val="0"/>
      <w:spacing w:before="240" w:after="60"/>
      <w:textAlignment w:val="baseline"/>
      <w:outlineLvl w:val="0"/>
    </w:pPr>
    <w:rPr>
      <w:rFonts w:cs="Arial"/>
      <w:b/>
      <w:bCs/>
      <w:kern w:val="32"/>
      <w:sz w:val="32"/>
      <w:szCs w:val="32"/>
    </w:rPr>
  </w:style>
  <w:style w:type="paragraph" w:styleId="Heading2">
    <w:name w:val="heading 2"/>
    <w:basedOn w:val="Normal"/>
    <w:next w:val="Normal"/>
    <w:link w:val="Heading2Char"/>
    <w:semiHidden/>
    <w:unhideWhenUsed/>
    <w:qFormat/>
    <w:rsid w:val="00E24F88"/>
    <w:pPr>
      <w:keepNext/>
      <w:spacing w:before="240" w:after="60"/>
      <w:outlineLvl w:val="1"/>
    </w:pPr>
    <w:rPr>
      <w:rFonts w:ascii="Cambria" w:hAnsi="Cambria"/>
      <w:b/>
      <w:bCs/>
      <w:i/>
      <w:iCs/>
      <w:sz w:val="28"/>
      <w:szCs w:val="28"/>
    </w:rPr>
  </w:style>
  <w:style w:type="paragraph" w:styleId="Heading5">
    <w:name w:val="heading 5"/>
    <w:basedOn w:val="Normal"/>
    <w:next w:val="Normal"/>
    <w:link w:val="Heading5Char"/>
    <w:semiHidden/>
    <w:unhideWhenUsed/>
    <w:qFormat/>
    <w:rsid w:val="00E24F88"/>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4F88"/>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semiHidden/>
    <w:rsid w:val="00E24F88"/>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sid w:val="00E24F88"/>
    <w:rPr>
      <w:rFonts w:ascii="Calibri" w:eastAsia="Times New Roman" w:hAnsi="Calibri" w:cs="Times New Roman"/>
      <w:b/>
      <w:bCs/>
      <w:i/>
      <w:iCs/>
      <w:sz w:val="26"/>
      <w:szCs w:val="26"/>
      <w:lang w:eastAsia="en-GB"/>
    </w:rPr>
  </w:style>
  <w:style w:type="paragraph" w:styleId="BodyText">
    <w:name w:val="Body Text"/>
    <w:basedOn w:val="Normal"/>
    <w:link w:val="BodyTextChar"/>
    <w:rsid w:val="00E24F88"/>
    <w:rPr>
      <w:b/>
      <w:szCs w:val="20"/>
      <w:lang w:eastAsia="en-US"/>
    </w:rPr>
  </w:style>
  <w:style w:type="character" w:customStyle="1" w:styleId="BodyTextChar">
    <w:name w:val="Body Text Char"/>
    <w:basedOn w:val="DefaultParagraphFont"/>
    <w:link w:val="BodyText"/>
    <w:rsid w:val="00E24F88"/>
    <w:rPr>
      <w:rFonts w:ascii="Arial" w:eastAsia="Times New Roman" w:hAnsi="Arial" w:cs="Times New Roman"/>
      <w:b/>
      <w:sz w:val="24"/>
      <w:szCs w:val="20"/>
    </w:rPr>
  </w:style>
  <w:style w:type="paragraph" w:styleId="BalloonText">
    <w:name w:val="Balloon Text"/>
    <w:basedOn w:val="Normal"/>
    <w:link w:val="BalloonTextChar"/>
    <w:uiPriority w:val="99"/>
    <w:semiHidden/>
    <w:unhideWhenUsed/>
    <w:rsid w:val="00085316"/>
    <w:rPr>
      <w:rFonts w:ascii="Tahoma" w:hAnsi="Tahoma" w:cs="Tahoma"/>
      <w:sz w:val="16"/>
      <w:szCs w:val="16"/>
    </w:rPr>
  </w:style>
  <w:style w:type="character" w:customStyle="1" w:styleId="BalloonTextChar">
    <w:name w:val="Balloon Text Char"/>
    <w:basedOn w:val="DefaultParagraphFont"/>
    <w:link w:val="BalloonText"/>
    <w:uiPriority w:val="99"/>
    <w:semiHidden/>
    <w:rsid w:val="00085316"/>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6058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Moorside Junior School Headteacher</dc:creator>
  <cp:lastModifiedBy>J Pawley</cp:lastModifiedBy>
  <cp:revision>2</cp:revision>
  <dcterms:created xsi:type="dcterms:W3CDTF">2018-10-01T11:45:00Z</dcterms:created>
  <dcterms:modified xsi:type="dcterms:W3CDTF">2018-10-01T11:45:00Z</dcterms:modified>
</cp:coreProperties>
</file>